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C71A8" w14:textId="3365BB1C" w:rsidR="009E2D28" w:rsidRPr="00842081" w:rsidRDefault="00AF4F41" w:rsidP="008B694B">
      <w:pPr>
        <w:spacing w:after="0" w:line="240" w:lineRule="auto"/>
        <w:jc w:val="center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 xml:space="preserve">Histoire </w:t>
      </w:r>
      <w:r w:rsidR="00BE14A0">
        <w:rPr>
          <w:rFonts w:ascii="Times New Roman" w:hAnsi="Times New Roman" w:cs="Times New Roman"/>
          <w:b/>
          <w:lang w:val="fr-FR"/>
        </w:rPr>
        <w:t>littéraire</w:t>
      </w:r>
      <w:r w:rsidR="00842081">
        <w:rPr>
          <w:rFonts w:ascii="Times New Roman" w:hAnsi="Times New Roman" w:cs="Times New Roman"/>
          <w:b/>
          <w:lang w:val="fr-FR"/>
        </w:rPr>
        <w:t xml:space="preserve"> </w:t>
      </w:r>
      <w:r w:rsidRPr="008B694B">
        <w:rPr>
          <w:rFonts w:ascii="Times New Roman" w:hAnsi="Times New Roman" w:cs="Times New Roman"/>
          <w:b/>
          <w:lang w:val="fr-FR"/>
        </w:rPr>
        <w:t xml:space="preserve">du Moyen Âge </w:t>
      </w:r>
      <w:r w:rsidR="008B694B">
        <w:rPr>
          <w:rFonts w:ascii="Times New Roman" w:hAnsi="Times New Roman" w:cs="Times New Roman"/>
          <w:b/>
          <w:lang w:val="fr-FR"/>
        </w:rPr>
        <w:t xml:space="preserve">et </w:t>
      </w:r>
      <w:r w:rsidR="00BE14A0">
        <w:rPr>
          <w:rFonts w:ascii="Times New Roman" w:hAnsi="Times New Roman" w:cs="Times New Roman"/>
          <w:b/>
          <w:lang w:val="fr-FR"/>
        </w:rPr>
        <w:t>de la Renaissance</w:t>
      </w:r>
    </w:p>
    <w:p w14:paraId="6B70FFDD" w14:textId="77777777" w:rsidR="00AF4F41" w:rsidRPr="008B694B" w:rsidRDefault="00AF4F41" w:rsidP="008B694B">
      <w:pPr>
        <w:spacing w:after="0" w:line="240" w:lineRule="auto"/>
        <w:jc w:val="center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>Descriptif du cours</w:t>
      </w:r>
    </w:p>
    <w:p w14:paraId="6914A636" w14:textId="77777777" w:rsidR="00AF4F41" w:rsidRPr="008B694B" w:rsidRDefault="00AF4F41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839593B" w14:textId="7A67176F" w:rsidR="00AF4F41" w:rsidRPr="008B694B" w:rsidRDefault="00442B24" w:rsidP="008B694B">
      <w:pPr>
        <w:spacing w:after="0" w:line="240" w:lineRule="auto"/>
        <w:ind w:left="2124" w:hanging="2124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Intitulé</w:t>
      </w:r>
      <w:r w:rsidR="00AF4F41" w:rsidRPr="008B694B">
        <w:rPr>
          <w:rFonts w:ascii="Times New Roman" w:hAnsi="Times New Roman" w:cs="Times New Roman"/>
          <w:b/>
          <w:lang w:val="fr-FR"/>
        </w:rPr>
        <w:t xml:space="preserve"> de l’</w:t>
      </w:r>
      <w:r w:rsidR="00E10430" w:rsidRPr="008B694B">
        <w:rPr>
          <w:rFonts w:ascii="Times New Roman" w:hAnsi="Times New Roman" w:cs="Times New Roman"/>
          <w:b/>
          <w:lang w:val="fr-FR"/>
        </w:rPr>
        <w:t>U</w:t>
      </w:r>
      <w:r w:rsidR="00D223C1" w:rsidRPr="008B694B">
        <w:rPr>
          <w:rFonts w:ascii="Times New Roman" w:hAnsi="Times New Roman" w:cs="Times New Roman"/>
          <w:b/>
          <w:lang w:val="fr-FR"/>
        </w:rPr>
        <w:t>E :</w:t>
      </w:r>
      <w:r w:rsidR="00D0066B" w:rsidRPr="008B694B">
        <w:rPr>
          <w:rFonts w:ascii="Times New Roman" w:hAnsi="Times New Roman" w:cs="Times New Roman"/>
          <w:lang w:val="fr-FR"/>
        </w:rPr>
        <w:tab/>
      </w:r>
      <w:r w:rsidR="008C0A13" w:rsidRPr="008B694B">
        <w:rPr>
          <w:rFonts w:ascii="Times New Roman" w:hAnsi="Times New Roman" w:cs="Times New Roman"/>
          <w:lang w:val="fr-FR"/>
        </w:rPr>
        <w:t xml:space="preserve">Culture </w:t>
      </w:r>
      <w:r w:rsidR="00D223C1" w:rsidRPr="008B694B">
        <w:rPr>
          <w:rFonts w:ascii="Times New Roman" w:hAnsi="Times New Roman" w:cs="Times New Roman"/>
          <w:lang w:val="fr-FR"/>
        </w:rPr>
        <w:t>fran</w:t>
      </w:r>
      <w:r w:rsidR="008C0A13" w:rsidRPr="008B694B">
        <w:rPr>
          <w:rFonts w:ascii="Times New Roman" w:hAnsi="Times New Roman" w:cs="Times New Roman"/>
          <w:lang w:val="fr-FR"/>
        </w:rPr>
        <w:t>çaise et francophone 2</w:t>
      </w:r>
    </w:p>
    <w:p w14:paraId="2B2110B0" w14:textId="77777777" w:rsidR="00D0066B" w:rsidRPr="008B694B" w:rsidRDefault="00D0066B" w:rsidP="008B694B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Enseignant :</w:t>
      </w:r>
      <w:r w:rsidR="00442B24" w:rsidRPr="008B694B">
        <w:rPr>
          <w:rFonts w:ascii="Times New Roman" w:hAnsi="Times New Roman" w:cs="Times New Roman"/>
          <w:lang w:val="fr-FR"/>
        </w:rPr>
        <w:tab/>
      </w:r>
      <w:r w:rsidR="00B343C8" w:rsidRPr="008B694B">
        <w:rPr>
          <w:rFonts w:ascii="Times New Roman" w:hAnsi="Times New Roman" w:cs="Times New Roman"/>
          <w:lang w:val="fr-FR"/>
        </w:rPr>
        <w:tab/>
      </w:r>
      <w:r w:rsidR="00B343C8" w:rsidRPr="008B694B">
        <w:rPr>
          <w:rFonts w:ascii="Times New Roman" w:hAnsi="Times New Roman" w:cs="Times New Roman"/>
          <w:lang w:val="fr-FR"/>
        </w:rPr>
        <w:tab/>
      </w:r>
      <w:r w:rsidRPr="008B694B">
        <w:rPr>
          <w:rFonts w:ascii="Times New Roman" w:hAnsi="Times New Roman" w:cs="Times New Roman"/>
          <w:lang w:val="fr-FR"/>
        </w:rPr>
        <w:t>Ján Živčák</w:t>
      </w:r>
    </w:p>
    <w:p w14:paraId="2E8A0B20" w14:textId="77777777" w:rsidR="00680B8E" w:rsidRPr="008B694B" w:rsidRDefault="0059794E" w:rsidP="008B694B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Courriel</w:t>
      </w:r>
      <w:r w:rsidR="00680B8E" w:rsidRPr="008B694B">
        <w:rPr>
          <w:rFonts w:ascii="Times New Roman" w:hAnsi="Times New Roman" w:cs="Times New Roman"/>
          <w:b/>
          <w:lang w:val="fr-FR"/>
        </w:rPr>
        <w:t> :</w:t>
      </w:r>
      <w:r w:rsidR="00680B8E" w:rsidRPr="008B694B">
        <w:rPr>
          <w:rFonts w:ascii="Times New Roman" w:hAnsi="Times New Roman" w:cs="Times New Roman"/>
          <w:lang w:val="fr-FR"/>
        </w:rPr>
        <w:tab/>
      </w:r>
      <w:r w:rsidR="00BD4C16" w:rsidRPr="008B694B">
        <w:rPr>
          <w:rFonts w:ascii="Times New Roman" w:hAnsi="Times New Roman" w:cs="Times New Roman"/>
          <w:lang w:val="fr-FR"/>
        </w:rPr>
        <w:tab/>
      </w:r>
      <w:r w:rsidR="00BD4C16" w:rsidRPr="008B694B">
        <w:rPr>
          <w:rFonts w:ascii="Times New Roman" w:hAnsi="Times New Roman" w:cs="Times New Roman"/>
          <w:lang w:val="fr-FR"/>
        </w:rPr>
        <w:tab/>
      </w:r>
      <w:r w:rsidR="00680B8E" w:rsidRPr="008B694B">
        <w:rPr>
          <w:rFonts w:ascii="Times New Roman" w:hAnsi="Times New Roman" w:cs="Times New Roman"/>
          <w:lang w:val="fr-FR"/>
        </w:rPr>
        <w:t>jan.zivcak@unipo.sk</w:t>
      </w:r>
    </w:p>
    <w:p w14:paraId="00D9A6A4" w14:textId="56B451AC" w:rsidR="003C5F1F" w:rsidRPr="008B694B" w:rsidRDefault="003C5F1F" w:rsidP="008B694B">
      <w:pPr>
        <w:spacing w:after="0" w:line="240" w:lineRule="auto"/>
        <w:ind w:left="1410" w:hanging="1410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Semestre :</w:t>
      </w:r>
      <w:r w:rsidRPr="008B694B">
        <w:rPr>
          <w:rFonts w:ascii="Times New Roman" w:hAnsi="Times New Roman" w:cs="Times New Roman"/>
          <w:lang w:val="fr-FR"/>
        </w:rPr>
        <w:tab/>
      </w:r>
      <w:r w:rsidR="00442B24" w:rsidRPr="008B694B">
        <w:rPr>
          <w:rFonts w:ascii="Times New Roman" w:hAnsi="Times New Roman" w:cs="Times New Roman"/>
          <w:lang w:val="fr-FR"/>
        </w:rPr>
        <w:tab/>
      </w:r>
      <w:r w:rsidR="00442B24" w:rsidRPr="008B694B">
        <w:rPr>
          <w:rFonts w:ascii="Times New Roman" w:hAnsi="Times New Roman" w:cs="Times New Roman"/>
          <w:lang w:val="fr-FR"/>
        </w:rPr>
        <w:tab/>
      </w:r>
      <w:r w:rsidRPr="008B694B">
        <w:rPr>
          <w:rFonts w:ascii="Times New Roman" w:hAnsi="Times New Roman" w:cs="Times New Roman"/>
          <w:lang w:val="fr-FR"/>
        </w:rPr>
        <w:t>L1, deuxième semestre</w:t>
      </w:r>
      <w:r w:rsidR="00B67A50" w:rsidRPr="008B694B">
        <w:rPr>
          <w:rFonts w:ascii="Times New Roman" w:hAnsi="Times New Roman" w:cs="Times New Roman"/>
          <w:lang w:val="fr-FR"/>
        </w:rPr>
        <w:t>, 202</w:t>
      </w:r>
      <w:r w:rsidR="008B694B">
        <w:rPr>
          <w:rFonts w:ascii="Times New Roman" w:hAnsi="Times New Roman" w:cs="Times New Roman"/>
          <w:lang w:val="fr-FR"/>
        </w:rPr>
        <w:t>1</w:t>
      </w:r>
      <w:r w:rsidR="00B67A50" w:rsidRPr="008B694B">
        <w:rPr>
          <w:rFonts w:ascii="Times New Roman" w:hAnsi="Times New Roman" w:cs="Times New Roman"/>
          <w:lang w:val="fr-FR"/>
        </w:rPr>
        <w:t>-202</w:t>
      </w:r>
      <w:r w:rsidR="008B694B">
        <w:rPr>
          <w:rFonts w:ascii="Times New Roman" w:hAnsi="Times New Roman" w:cs="Times New Roman"/>
          <w:lang w:val="fr-FR"/>
        </w:rPr>
        <w:t>2</w:t>
      </w:r>
    </w:p>
    <w:p w14:paraId="38DA9727" w14:textId="77777777" w:rsidR="00BA46C1" w:rsidRPr="008B694B" w:rsidRDefault="00BA46C1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 xml:space="preserve">Nombre </w:t>
      </w:r>
      <w:r w:rsidR="00670EE8" w:rsidRPr="008B694B">
        <w:rPr>
          <w:rFonts w:ascii="Times New Roman" w:hAnsi="Times New Roman" w:cs="Times New Roman"/>
          <w:b/>
          <w:lang w:val="fr-FR"/>
        </w:rPr>
        <w:t>de crédits</w:t>
      </w:r>
      <w:r w:rsidRPr="008B694B">
        <w:rPr>
          <w:rFonts w:ascii="Times New Roman" w:hAnsi="Times New Roman" w:cs="Times New Roman"/>
          <w:b/>
          <w:lang w:val="fr-FR"/>
        </w:rPr>
        <w:t> :</w:t>
      </w:r>
      <w:r w:rsidRPr="008B694B">
        <w:rPr>
          <w:rFonts w:ascii="Times New Roman" w:hAnsi="Times New Roman" w:cs="Times New Roman"/>
          <w:lang w:val="fr-FR"/>
        </w:rPr>
        <w:tab/>
        <w:t>2</w:t>
      </w:r>
      <w:r w:rsidR="008C3B1F" w:rsidRPr="008B694B">
        <w:rPr>
          <w:rFonts w:ascii="Times New Roman" w:hAnsi="Times New Roman" w:cs="Times New Roman"/>
          <w:lang w:val="fr-FR"/>
        </w:rPr>
        <w:t xml:space="preserve"> ou 3 (en fonction du parcours suivi)</w:t>
      </w:r>
    </w:p>
    <w:p w14:paraId="34E58824" w14:textId="77777777" w:rsidR="00670EE8" w:rsidRPr="008B694B" w:rsidRDefault="00670EE8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4A48B44" w14:textId="77777777" w:rsidR="00670EE8" w:rsidRPr="008B694B" w:rsidRDefault="003F489F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Semaine 1</w:t>
      </w:r>
    </w:p>
    <w:p w14:paraId="177FA6C4" w14:textId="77777777" w:rsidR="001562BF" w:rsidRPr="008B694B" w:rsidRDefault="001562BF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TD : Présentation </w:t>
      </w:r>
      <w:r w:rsidR="009C0AE4" w:rsidRPr="008B694B">
        <w:rPr>
          <w:rFonts w:ascii="Times New Roman" w:hAnsi="Times New Roman" w:cs="Times New Roman"/>
          <w:lang w:val="fr-FR"/>
        </w:rPr>
        <w:t>du cours</w:t>
      </w:r>
    </w:p>
    <w:p w14:paraId="172D78BC" w14:textId="2A6796D4" w:rsidR="003F489F" w:rsidRPr="008B694B" w:rsidRDefault="003F489F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="0096020C" w:rsidRPr="008B694B">
        <w:rPr>
          <w:rFonts w:ascii="Times New Roman" w:hAnsi="Times New Roman" w:cs="Times New Roman"/>
          <w:b/>
          <w:lang w:val="fr-FR"/>
        </w:rPr>
        <w:t>Qu’est-ce que la</w:t>
      </w:r>
      <w:r w:rsidR="00B11C86" w:rsidRPr="008B694B">
        <w:rPr>
          <w:rFonts w:ascii="Times New Roman" w:hAnsi="Times New Roman" w:cs="Times New Roman"/>
          <w:b/>
          <w:lang w:val="fr-FR"/>
        </w:rPr>
        <w:t xml:space="preserve"> « littérature »</w:t>
      </w:r>
      <w:r w:rsidR="0096020C" w:rsidRPr="008B694B">
        <w:rPr>
          <w:rFonts w:ascii="Times New Roman" w:hAnsi="Times New Roman" w:cs="Times New Roman"/>
          <w:b/>
          <w:lang w:val="fr-FR"/>
        </w:rPr>
        <w:t xml:space="preserve"> d</w:t>
      </w:r>
      <w:r w:rsidR="00B11C86" w:rsidRPr="008B694B">
        <w:rPr>
          <w:rFonts w:ascii="Times New Roman" w:hAnsi="Times New Roman" w:cs="Times New Roman"/>
          <w:b/>
          <w:lang w:val="fr-FR"/>
        </w:rPr>
        <w:t>u Moyen Âge ?</w:t>
      </w:r>
      <w:r w:rsidR="00D74796" w:rsidRPr="008B694B">
        <w:rPr>
          <w:rFonts w:ascii="Times New Roman" w:hAnsi="Times New Roman" w:cs="Times New Roman"/>
          <w:b/>
          <w:lang w:val="fr-FR"/>
        </w:rPr>
        <w:t> </w:t>
      </w:r>
      <w:r w:rsidR="00D74796" w:rsidRPr="008B694B">
        <w:rPr>
          <w:rFonts w:ascii="Times New Roman" w:hAnsi="Times New Roman" w:cs="Times New Roman"/>
          <w:lang w:val="fr-FR"/>
        </w:rPr>
        <w:t>:</w:t>
      </w:r>
      <w:r w:rsidR="00B11C86" w:rsidRPr="008B694B">
        <w:rPr>
          <w:rFonts w:ascii="Times New Roman" w:hAnsi="Times New Roman" w:cs="Times New Roman"/>
          <w:lang w:val="fr-FR"/>
        </w:rPr>
        <w:t xml:space="preserve"> </w:t>
      </w:r>
      <w:r w:rsidR="0001288E" w:rsidRPr="008B694B">
        <w:rPr>
          <w:rFonts w:ascii="Times New Roman" w:hAnsi="Times New Roman" w:cs="Times New Roman"/>
          <w:lang w:val="fr-FR"/>
        </w:rPr>
        <w:t xml:space="preserve">1. </w:t>
      </w:r>
      <w:r w:rsidR="00334856" w:rsidRPr="008B694B">
        <w:rPr>
          <w:rFonts w:ascii="Times New Roman" w:hAnsi="Times New Roman" w:cs="Times New Roman"/>
          <w:lang w:val="fr-FR"/>
        </w:rPr>
        <w:t>Le contexte linguistique</w:t>
      </w:r>
      <w:r w:rsidR="0001288E" w:rsidRPr="008B694B">
        <w:rPr>
          <w:rFonts w:ascii="Times New Roman" w:hAnsi="Times New Roman" w:cs="Times New Roman"/>
          <w:lang w:val="fr-FR"/>
        </w:rPr>
        <w:t xml:space="preserve"> ; 2. </w:t>
      </w:r>
      <w:r w:rsidR="00DC5578" w:rsidRPr="008B694B">
        <w:rPr>
          <w:rFonts w:ascii="Times New Roman" w:hAnsi="Times New Roman" w:cs="Times New Roman"/>
          <w:lang w:val="fr-FR"/>
        </w:rPr>
        <w:t xml:space="preserve">La part de </w:t>
      </w:r>
      <w:r w:rsidR="00EA3B4F" w:rsidRPr="008B694B">
        <w:rPr>
          <w:rFonts w:ascii="Times New Roman" w:hAnsi="Times New Roman" w:cs="Times New Roman"/>
          <w:lang w:val="fr-FR"/>
        </w:rPr>
        <w:t>l’oral</w:t>
      </w:r>
      <w:r w:rsidR="0001288E" w:rsidRPr="008B694B">
        <w:rPr>
          <w:rFonts w:ascii="Times New Roman" w:hAnsi="Times New Roman" w:cs="Times New Roman"/>
          <w:lang w:val="fr-FR"/>
        </w:rPr>
        <w:t xml:space="preserve"> ; </w:t>
      </w:r>
      <w:r w:rsidR="00A00689" w:rsidRPr="008B694B">
        <w:rPr>
          <w:rFonts w:ascii="Times New Roman" w:hAnsi="Times New Roman" w:cs="Times New Roman"/>
          <w:lang w:val="fr-FR"/>
        </w:rPr>
        <w:t xml:space="preserve">3. </w:t>
      </w:r>
      <w:r w:rsidR="00EF35CE" w:rsidRPr="008B694B">
        <w:rPr>
          <w:rFonts w:ascii="Times New Roman" w:hAnsi="Times New Roman" w:cs="Times New Roman"/>
          <w:lang w:val="fr-FR"/>
        </w:rPr>
        <w:t>La</w:t>
      </w:r>
      <w:r w:rsidR="00334856" w:rsidRPr="008B694B">
        <w:rPr>
          <w:rFonts w:ascii="Times New Roman" w:hAnsi="Times New Roman" w:cs="Times New Roman"/>
          <w:lang w:val="fr-FR"/>
        </w:rPr>
        <w:t xml:space="preserve"> « mouvance »</w:t>
      </w:r>
      <w:r w:rsidR="00EF35CE" w:rsidRPr="008B694B">
        <w:rPr>
          <w:rFonts w:ascii="Times New Roman" w:hAnsi="Times New Roman" w:cs="Times New Roman"/>
          <w:lang w:val="fr-FR"/>
        </w:rPr>
        <w:t xml:space="preserve"> du texte manuscrit</w:t>
      </w:r>
      <w:r w:rsidR="006147D7" w:rsidRPr="008B694B">
        <w:rPr>
          <w:rFonts w:ascii="Times New Roman" w:hAnsi="Times New Roman" w:cs="Times New Roman"/>
          <w:lang w:val="fr-FR"/>
        </w:rPr>
        <w:t xml:space="preserve"> ; </w:t>
      </w:r>
      <w:r w:rsidR="008B694B">
        <w:rPr>
          <w:rFonts w:ascii="Times New Roman" w:hAnsi="Times New Roman" w:cs="Times New Roman"/>
          <w:lang w:val="fr-FR"/>
        </w:rPr>
        <w:t>4</w:t>
      </w:r>
      <w:r w:rsidR="006147D7" w:rsidRPr="008B694B">
        <w:rPr>
          <w:rFonts w:ascii="Times New Roman" w:hAnsi="Times New Roman" w:cs="Times New Roman"/>
          <w:lang w:val="fr-FR"/>
        </w:rPr>
        <w:t xml:space="preserve">. </w:t>
      </w:r>
      <w:r w:rsidR="006147D7" w:rsidRPr="008B694B">
        <w:rPr>
          <w:rFonts w:ascii="Times New Roman" w:hAnsi="Times New Roman" w:cs="Times New Roman"/>
          <w:i/>
          <w:lang w:val="fr-FR"/>
        </w:rPr>
        <w:t>Les Serments de Strasbourg</w:t>
      </w:r>
      <w:r w:rsidR="00647C16" w:rsidRPr="008B694B">
        <w:rPr>
          <w:rFonts w:ascii="Times New Roman" w:hAnsi="Times New Roman" w:cs="Times New Roman"/>
          <w:i/>
          <w:lang w:val="fr-FR"/>
        </w:rPr>
        <w:t xml:space="preserve"> </w:t>
      </w:r>
      <w:r w:rsidR="00BE345D" w:rsidRPr="008B694B">
        <w:rPr>
          <w:rFonts w:ascii="Times New Roman" w:hAnsi="Times New Roman" w:cs="Times New Roman"/>
          <w:lang w:val="fr-FR"/>
        </w:rPr>
        <w:t>et les premiers monuments littéraires</w:t>
      </w:r>
    </w:p>
    <w:p w14:paraId="467D7B5E" w14:textId="77777777" w:rsidR="007908B0" w:rsidRPr="008B694B" w:rsidRDefault="007908B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56F2B265" w14:textId="77777777" w:rsidR="007908B0" w:rsidRPr="008B694B" w:rsidRDefault="007908B0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Semaine 2</w:t>
      </w:r>
    </w:p>
    <w:p w14:paraId="37B2A016" w14:textId="77777777" w:rsidR="0059794E" w:rsidRPr="008B694B" w:rsidRDefault="007908B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TD : </w:t>
      </w:r>
      <w:r w:rsidR="006147D7" w:rsidRPr="008B694B">
        <w:rPr>
          <w:rFonts w:ascii="Times New Roman" w:hAnsi="Times New Roman" w:cs="Times New Roman"/>
          <w:lang w:val="fr-FR"/>
        </w:rPr>
        <w:t>L’hagiographie</w:t>
      </w:r>
      <w:r w:rsidR="00F33C09" w:rsidRPr="008B694B">
        <w:rPr>
          <w:rFonts w:ascii="Times New Roman" w:hAnsi="Times New Roman" w:cs="Times New Roman"/>
          <w:lang w:val="fr-FR"/>
        </w:rPr>
        <w:t xml:space="preserve"> du haut Moyen Âge</w:t>
      </w:r>
    </w:p>
    <w:p w14:paraId="5AB44C33" w14:textId="77777777" w:rsidR="004E6D7E" w:rsidRPr="008B694B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>À lire</w:t>
      </w:r>
      <w:r w:rsidR="004E6D7E" w:rsidRPr="008B694B">
        <w:rPr>
          <w:rFonts w:ascii="Times New Roman" w:hAnsi="Times New Roman" w:cs="Times New Roman"/>
          <w:i/>
          <w:lang w:val="fr-FR"/>
        </w:rPr>
        <w:t xml:space="preserve"> : </w:t>
      </w:r>
      <w:r w:rsidR="00334856" w:rsidRPr="008B694B">
        <w:rPr>
          <w:rFonts w:ascii="Times New Roman" w:hAnsi="Times New Roman" w:cs="Times New Roman"/>
          <w:lang w:val="fr-FR"/>
        </w:rPr>
        <w:t>La S</w:t>
      </w:r>
      <w:r w:rsidR="004E6D7E" w:rsidRPr="008B694B">
        <w:rPr>
          <w:rFonts w:ascii="Times New Roman" w:hAnsi="Times New Roman" w:cs="Times New Roman"/>
          <w:lang w:val="fr-FR"/>
        </w:rPr>
        <w:t>équence de sainte Eulalie</w:t>
      </w:r>
      <w:r w:rsidR="003A6A0F" w:rsidRPr="008B694B">
        <w:rPr>
          <w:rFonts w:ascii="Times New Roman" w:hAnsi="Times New Roman" w:cs="Times New Roman"/>
          <w:i/>
          <w:lang w:val="fr-FR"/>
        </w:rPr>
        <w:t>, éd. R. Berger et A. Brasseur</w:t>
      </w:r>
    </w:p>
    <w:p w14:paraId="51DC230F" w14:textId="77777777" w:rsidR="004F7514" w:rsidRPr="008B694B" w:rsidRDefault="004F7514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Pr="008B694B">
        <w:rPr>
          <w:rFonts w:ascii="Times New Roman" w:hAnsi="Times New Roman" w:cs="Times New Roman"/>
          <w:b/>
          <w:lang w:val="fr-FR"/>
        </w:rPr>
        <w:t>La chanson de geste</w:t>
      </w:r>
      <w:r w:rsidR="00D74796" w:rsidRPr="008B694B">
        <w:rPr>
          <w:rFonts w:ascii="Times New Roman" w:hAnsi="Times New Roman" w:cs="Times New Roman"/>
          <w:lang w:val="fr-FR"/>
        </w:rPr>
        <w:t> :</w:t>
      </w:r>
      <w:r w:rsidRPr="008B694B">
        <w:rPr>
          <w:rFonts w:ascii="Times New Roman" w:hAnsi="Times New Roman" w:cs="Times New Roman"/>
          <w:lang w:val="fr-FR"/>
        </w:rPr>
        <w:t xml:space="preserve"> </w:t>
      </w:r>
      <w:r w:rsidR="00D13B99" w:rsidRPr="008B694B">
        <w:rPr>
          <w:rFonts w:ascii="Times New Roman" w:hAnsi="Times New Roman" w:cs="Times New Roman"/>
          <w:lang w:val="fr-FR"/>
        </w:rPr>
        <w:t>1. La question des origines ; 2. Le style formulaire</w:t>
      </w:r>
      <w:r w:rsidR="00B11C86" w:rsidRPr="008B694B">
        <w:rPr>
          <w:rFonts w:ascii="Times New Roman" w:hAnsi="Times New Roman" w:cs="Times New Roman"/>
          <w:lang w:val="fr-FR"/>
        </w:rPr>
        <w:t xml:space="preserve"> (</w:t>
      </w:r>
      <w:r w:rsidR="00EF35CE" w:rsidRPr="008B694B">
        <w:rPr>
          <w:rFonts w:ascii="Times New Roman" w:hAnsi="Times New Roman" w:cs="Times New Roman"/>
          <w:lang w:val="fr-FR"/>
        </w:rPr>
        <w:t>formules</w:t>
      </w:r>
      <w:r w:rsidR="00B11C86" w:rsidRPr="008B694B">
        <w:rPr>
          <w:rFonts w:ascii="Times New Roman" w:hAnsi="Times New Roman" w:cs="Times New Roman"/>
          <w:lang w:val="fr-FR"/>
        </w:rPr>
        <w:t xml:space="preserve"> et motifs)</w:t>
      </w:r>
      <w:r w:rsidR="00D13B99" w:rsidRPr="008B694B">
        <w:rPr>
          <w:rFonts w:ascii="Times New Roman" w:hAnsi="Times New Roman" w:cs="Times New Roman"/>
          <w:lang w:val="fr-FR"/>
        </w:rPr>
        <w:t xml:space="preserve"> ; </w:t>
      </w:r>
      <w:r w:rsidR="00EF35CE" w:rsidRPr="008B694B">
        <w:rPr>
          <w:rFonts w:ascii="Times New Roman" w:hAnsi="Times New Roman" w:cs="Times New Roman"/>
          <w:lang w:val="fr-FR"/>
        </w:rPr>
        <w:t xml:space="preserve">3. </w:t>
      </w:r>
      <w:r w:rsidR="007F6CAA" w:rsidRPr="008B694B">
        <w:rPr>
          <w:rFonts w:ascii="Times New Roman" w:hAnsi="Times New Roman" w:cs="Times New Roman"/>
          <w:lang w:val="fr-FR"/>
        </w:rPr>
        <w:t xml:space="preserve">La </w:t>
      </w:r>
      <w:r w:rsidR="007F6CAA" w:rsidRPr="008B694B">
        <w:rPr>
          <w:rFonts w:ascii="Times New Roman" w:hAnsi="Times New Roman" w:cs="Times New Roman"/>
          <w:i/>
          <w:lang w:val="fr-FR"/>
        </w:rPr>
        <w:t>Chanson de Roland</w:t>
      </w:r>
      <w:r w:rsidR="007F6CAA" w:rsidRPr="008B694B">
        <w:rPr>
          <w:rFonts w:ascii="Times New Roman" w:hAnsi="Times New Roman" w:cs="Times New Roman"/>
          <w:lang w:val="fr-FR"/>
        </w:rPr>
        <w:t xml:space="preserve"> d’Oxford ; 4</w:t>
      </w:r>
      <w:r w:rsidR="00D13B99" w:rsidRPr="008B694B">
        <w:rPr>
          <w:rFonts w:ascii="Times New Roman" w:hAnsi="Times New Roman" w:cs="Times New Roman"/>
          <w:lang w:val="fr-FR"/>
        </w:rPr>
        <w:t xml:space="preserve">. </w:t>
      </w:r>
      <w:r w:rsidR="00503F3A" w:rsidRPr="008B694B">
        <w:rPr>
          <w:rFonts w:ascii="Times New Roman" w:hAnsi="Times New Roman" w:cs="Times New Roman"/>
          <w:lang w:val="fr-FR"/>
        </w:rPr>
        <w:t>Le</w:t>
      </w:r>
      <w:r w:rsidR="00C218CA" w:rsidRPr="008B694B">
        <w:rPr>
          <w:rFonts w:ascii="Times New Roman" w:hAnsi="Times New Roman" w:cs="Times New Roman"/>
          <w:lang w:val="fr-FR"/>
        </w:rPr>
        <w:t>s</w:t>
      </w:r>
      <w:r w:rsidR="00503F3A" w:rsidRPr="008B694B">
        <w:rPr>
          <w:rFonts w:ascii="Times New Roman" w:hAnsi="Times New Roman" w:cs="Times New Roman"/>
          <w:lang w:val="fr-FR"/>
        </w:rPr>
        <w:t xml:space="preserve"> phénomène</w:t>
      </w:r>
      <w:r w:rsidR="00C218CA" w:rsidRPr="008B694B">
        <w:rPr>
          <w:rFonts w:ascii="Times New Roman" w:hAnsi="Times New Roman" w:cs="Times New Roman"/>
          <w:lang w:val="fr-FR"/>
        </w:rPr>
        <w:t>s de</w:t>
      </w:r>
      <w:r w:rsidR="00503F3A" w:rsidRPr="008B694B">
        <w:rPr>
          <w:rFonts w:ascii="Times New Roman" w:hAnsi="Times New Roman" w:cs="Times New Roman"/>
          <w:lang w:val="fr-FR"/>
        </w:rPr>
        <w:t xml:space="preserve"> cyclisation ;</w:t>
      </w:r>
      <w:r w:rsidR="007F6CAA" w:rsidRPr="008B694B">
        <w:rPr>
          <w:rFonts w:ascii="Times New Roman" w:hAnsi="Times New Roman" w:cs="Times New Roman"/>
          <w:lang w:val="fr-FR"/>
        </w:rPr>
        <w:t xml:space="preserve"> 5</w:t>
      </w:r>
      <w:r w:rsidR="00503F3A" w:rsidRPr="008B694B">
        <w:rPr>
          <w:rFonts w:ascii="Times New Roman" w:hAnsi="Times New Roman" w:cs="Times New Roman"/>
          <w:lang w:val="fr-FR"/>
        </w:rPr>
        <w:t xml:space="preserve">. </w:t>
      </w:r>
      <w:r w:rsidR="00C31374" w:rsidRPr="008B694B">
        <w:rPr>
          <w:rFonts w:ascii="Times New Roman" w:hAnsi="Times New Roman" w:cs="Times New Roman"/>
          <w:lang w:val="fr-FR"/>
        </w:rPr>
        <w:t>Les transformations du genre</w:t>
      </w:r>
      <w:r w:rsidR="00503F3A" w:rsidRPr="008B694B">
        <w:rPr>
          <w:rFonts w:ascii="Times New Roman" w:hAnsi="Times New Roman" w:cs="Times New Roman"/>
          <w:lang w:val="fr-FR"/>
        </w:rPr>
        <w:t xml:space="preserve"> </w:t>
      </w:r>
      <w:r w:rsidR="005A1231" w:rsidRPr="008B694B">
        <w:rPr>
          <w:rFonts w:ascii="Times New Roman" w:hAnsi="Times New Roman" w:cs="Times New Roman"/>
          <w:lang w:val="fr-FR"/>
        </w:rPr>
        <w:t>aux XIV</w:t>
      </w:r>
      <w:r w:rsidR="005A1231" w:rsidRPr="008B694B">
        <w:rPr>
          <w:rFonts w:ascii="Times New Roman" w:hAnsi="Times New Roman" w:cs="Times New Roman"/>
          <w:vertAlign w:val="superscript"/>
          <w:lang w:val="fr-FR"/>
        </w:rPr>
        <w:t xml:space="preserve">e </w:t>
      </w:r>
      <w:r w:rsidR="005A1231" w:rsidRPr="008B694B">
        <w:rPr>
          <w:rFonts w:ascii="Times New Roman" w:hAnsi="Times New Roman" w:cs="Times New Roman"/>
          <w:lang w:val="fr-FR"/>
        </w:rPr>
        <w:t>et XV</w:t>
      </w:r>
      <w:r w:rsidR="005A1231" w:rsidRPr="008B694B">
        <w:rPr>
          <w:rFonts w:ascii="Times New Roman" w:hAnsi="Times New Roman" w:cs="Times New Roman"/>
          <w:vertAlign w:val="superscript"/>
          <w:lang w:val="fr-FR"/>
        </w:rPr>
        <w:t xml:space="preserve">e </w:t>
      </w:r>
      <w:r w:rsidR="005A1231" w:rsidRPr="008B694B">
        <w:rPr>
          <w:rFonts w:ascii="Times New Roman" w:hAnsi="Times New Roman" w:cs="Times New Roman"/>
          <w:lang w:val="fr-FR"/>
        </w:rPr>
        <w:t>siècles</w:t>
      </w:r>
      <w:r w:rsidR="00503F3A" w:rsidRPr="008B694B">
        <w:rPr>
          <w:rFonts w:ascii="Times New Roman" w:hAnsi="Times New Roman" w:cs="Times New Roman"/>
          <w:lang w:val="fr-FR"/>
        </w:rPr>
        <w:t xml:space="preserve"> (la chanson d’aventures, les mises en prose)</w:t>
      </w:r>
    </w:p>
    <w:p w14:paraId="0539CAD3" w14:textId="77777777" w:rsidR="004E6D7E" w:rsidRPr="008B694B" w:rsidRDefault="004E6D7E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526A200" w14:textId="77777777" w:rsidR="004E6D7E" w:rsidRPr="008B694B" w:rsidRDefault="004E6D7E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Semaine 3</w:t>
      </w:r>
    </w:p>
    <w:p w14:paraId="062186F6" w14:textId="77777777" w:rsidR="00AB6AEC" w:rsidRPr="008B694B" w:rsidRDefault="004E6D7E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TD : </w:t>
      </w:r>
      <w:r w:rsidR="00DD72A9" w:rsidRPr="008B694B">
        <w:rPr>
          <w:rFonts w:ascii="Times New Roman" w:hAnsi="Times New Roman" w:cs="Times New Roman"/>
          <w:lang w:val="fr-FR"/>
        </w:rPr>
        <w:t>La littérature épique, nous parle-t-elle toujours ?</w:t>
      </w:r>
    </w:p>
    <w:p w14:paraId="4F433E3E" w14:textId="77777777" w:rsidR="004E6D7E" w:rsidRPr="008B694B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>À lire</w:t>
      </w:r>
      <w:r w:rsidR="004E6D7E" w:rsidRPr="008B694B">
        <w:rPr>
          <w:rFonts w:ascii="Times New Roman" w:hAnsi="Times New Roman" w:cs="Times New Roman"/>
          <w:i/>
          <w:lang w:val="fr-FR"/>
        </w:rPr>
        <w:t xml:space="preserve"> : </w:t>
      </w:r>
      <w:r w:rsidR="004E6D7E" w:rsidRPr="008B694B">
        <w:rPr>
          <w:rFonts w:ascii="Times New Roman" w:hAnsi="Times New Roman" w:cs="Times New Roman"/>
          <w:lang w:val="fr-FR"/>
        </w:rPr>
        <w:t>La Chanson de Guillaume</w:t>
      </w:r>
      <w:r w:rsidR="003A6A0F" w:rsidRPr="008B694B">
        <w:rPr>
          <w:rFonts w:ascii="Times New Roman" w:hAnsi="Times New Roman" w:cs="Times New Roman"/>
          <w:i/>
          <w:lang w:val="fr-FR"/>
        </w:rPr>
        <w:t>, éd. F. Suard</w:t>
      </w:r>
      <w:r w:rsidR="000327B1" w:rsidRPr="008B694B">
        <w:rPr>
          <w:rFonts w:ascii="Times New Roman" w:hAnsi="Times New Roman" w:cs="Times New Roman"/>
          <w:i/>
          <w:lang w:val="fr-FR"/>
        </w:rPr>
        <w:t xml:space="preserve">, vers </w:t>
      </w:r>
      <w:r w:rsidR="00371149" w:rsidRPr="008B694B">
        <w:rPr>
          <w:rFonts w:ascii="Times New Roman" w:hAnsi="Times New Roman" w:cs="Times New Roman"/>
          <w:i/>
          <w:lang w:val="fr-FR"/>
        </w:rPr>
        <w:t xml:space="preserve">2329-2465 </w:t>
      </w:r>
      <w:r w:rsidR="000327B1" w:rsidRPr="008B694B">
        <w:rPr>
          <w:rFonts w:ascii="Times New Roman" w:hAnsi="Times New Roman" w:cs="Times New Roman"/>
          <w:i/>
          <w:lang w:val="fr-FR"/>
        </w:rPr>
        <w:t>(Guillaume face au désastre)</w:t>
      </w:r>
    </w:p>
    <w:p w14:paraId="61B7B72C" w14:textId="10DA3066" w:rsidR="00A419EE" w:rsidRPr="008B694B" w:rsidRDefault="000B7A78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="007F6CAA" w:rsidRPr="008B694B">
        <w:rPr>
          <w:rFonts w:ascii="Times New Roman" w:hAnsi="Times New Roman" w:cs="Times New Roman"/>
          <w:b/>
          <w:lang w:val="fr-FR"/>
        </w:rPr>
        <w:t>Les troubadours et trouvères</w:t>
      </w:r>
      <w:r w:rsidR="004A7FB4" w:rsidRPr="008B694B">
        <w:rPr>
          <w:rFonts w:ascii="Times New Roman" w:hAnsi="Times New Roman" w:cs="Times New Roman"/>
          <w:lang w:val="fr-FR"/>
        </w:rPr>
        <w:t xml:space="preserve"> : 1. </w:t>
      </w:r>
      <w:r w:rsidR="002C1DFC" w:rsidRPr="008B694B">
        <w:rPr>
          <w:rFonts w:ascii="Times New Roman" w:hAnsi="Times New Roman" w:cs="Times New Roman"/>
          <w:lang w:val="fr-FR"/>
        </w:rPr>
        <w:t xml:space="preserve">La </w:t>
      </w:r>
      <w:r w:rsidR="002C1DFC" w:rsidRPr="008B694B">
        <w:rPr>
          <w:rFonts w:ascii="Times New Roman" w:hAnsi="Times New Roman" w:cs="Times New Roman"/>
          <w:i/>
          <w:lang w:val="fr-FR"/>
        </w:rPr>
        <w:t>fin’amor</w:t>
      </w:r>
      <w:r w:rsidR="00A6344D" w:rsidRPr="008B694B">
        <w:rPr>
          <w:rFonts w:ascii="Times New Roman" w:hAnsi="Times New Roman" w:cs="Times New Roman"/>
          <w:lang w:val="fr-FR"/>
        </w:rPr>
        <w:t>,</w:t>
      </w:r>
      <w:r w:rsidR="002C1DFC" w:rsidRPr="008B694B">
        <w:rPr>
          <w:rFonts w:ascii="Times New Roman" w:hAnsi="Times New Roman" w:cs="Times New Roman"/>
          <w:lang w:val="fr-FR"/>
        </w:rPr>
        <w:t xml:space="preserve"> </w:t>
      </w:r>
      <w:r w:rsidR="00A6344D" w:rsidRPr="008B694B">
        <w:rPr>
          <w:rFonts w:ascii="Times New Roman" w:hAnsi="Times New Roman" w:cs="Times New Roman"/>
          <w:lang w:val="fr-FR"/>
        </w:rPr>
        <w:t>ses</w:t>
      </w:r>
      <w:r w:rsidR="002C1DFC" w:rsidRPr="008B694B">
        <w:rPr>
          <w:rFonts w:ascii="Times New Roman" w:hAnsi="Times New Roman" w:cs="Times New Roman"/>
          <w:lang w:val="fr-FR"/>
        </w:rPr>
        <w:t xml:space="preserve"> origine</w:t>
      </w:r>
      <w:r w:rsidR="00A6344D" w:rsidRPr="008B694B">
        <w:rPr>
          <w:rFonts w:ascii="Times New Roman" w:hAnsi="Times New Roman" w:cs="Times New Roman"/>
          <w:lang w:val="fr-FR"/>
        </w:rPr>
        <w:t>s</w:t>
      </w:r>
      <w:r w:rsidR="00DA4B00" w:rsidRPr="008B694B">
        <w:rPr>
          <w:rFonts w:ascii="Times New Roman" w:hAnsi="Times New Roman" w:cs="Times New Roman"/>
          <w:lang w:val="fr-FR"/>
        </w:rPr>
        <w:t xml:space="preserve"> </w:t>
      </w:r>
      <w:r w:rsidR="00A6344D" w:rsidRPr="008B694B">
        <w:rPr>
          <w:rFonts w:ascii="Times New Roman" w:hAnsi="Times New Roman" w:cs="Times New Roman"/>
          <w:lang w:val="fr-FR"/>
        </w:rPr>
        <w:t xml:space="preserve">et ses « normes » </w:t>
      </w:r>
      <w:r w:rsidR="004A7FB4" w:rsidRPr="008B694B">
        <w:rPr>
          <w:rFonts w:ascii="Times New Roman" w:hAnsi="Times New Roman" w:cs="Times New Roman"/>
          <w:lang w:val="fr-FR"/>
        </w:rPr>
        <w:t xml:space="preserve">; </w:t>
      </w:r>
      <w:r w:rsidR="00C37E0C" w:rsidRPr="008B694B">
        <w:rPr>
          <w:rFonts w:ascii="Times New Roman" w:hAnsi="Times New Roman" w:cs="Times New Roman"/>
          <w:lang w:val="fr-FR"/>
        </w:rPr>
        <w:t xml:space="preserve">2. </w:t>
      </w:r>
      <w:r w:rsidR="007F6CAA" w:rsidRPr="008B694B">
        <w:rPr>
          <w:rFonts w:ascii="Times New Roman" w:hAnsi="Times New Roman" w:cs="Times New Roman"/>
          <w:i/>
          <w:lang w:val="fr-FR"/>
        </w:rPr>
        <w:t>Trobar leu</w:t>
      </w:r>
      <w:r w:rsidR="004A1C6A">
        <w:rPr>
          <w:rFonts w:ascii="Times New Roman" w:hAnsi="Times New Roman" w:cs="Times New Roman"/>
          <w:lang w:val="fr-FR"/>
        </w:rPr>
        <w:t xml:space="preserve"> et</w:t>
      </w:r>
      <w:r w:rsidR="007F6CAA" w:rsidRPr="008B694B">
        <w:rPr>
          <w:rFonts w:ascii="Times New Roman" w:hAnsi="Times New Roman" w:cs="Times New Roman"/>
          <w:lang w:val="fr-FR"/>
        </w:rPr>
        <w:t xml:space="preserve"> </w:t>
      </w:r>
      <w:r w:rsidR="007F6CAA" w:rsidRPr="008B694B">
        <w:rPr>
          <w:rFonts w:ascii="Times New Roman" w:hAnsi="Times New Roman" w:cs="Times New Roman"/>
          <w:i/>
          <w:lang w:val="fr-FR"/>
        </w:rPr>
        <w:t>trobar clus</w:t>
      </w:r>
      <w:r w:rsidR="00C37E0C" w:rsidRPr="008B694B">
        <w:rPr>
          <w:rFonts w:ascii="Times New Roman" w:hAnsi="Times New Roman" w:cs="Times New Roman"/>
          <w:lang w:val="fr-FR"/>
        </w:rPr>
        <w:t> ; 3</w:t>
      </w:r>
      <w:r w:rsidR="004A7FB4" w:rsidRPr="008B694B">
        <w:rPr>
          <w:rFonts w:ascii="Times New Roman" w:hAnsi="Times New Roman" w:cs="Times New Roman"/>
          <w:lang w:val="fr-FR"/>
        </w:rPr>
        <w:t xml:space="preserve">. </w:t>
      </w:r>
      <w:r w:rsidR="00AE096B" w:rsidRPr="008B694B">
        <w:rPr>
          <w:rFonts w:ascii="Times New Roman" w:hAnsi="Times New Roman" w:cs="Times New Roman"/>
          <w:lang w:val="fr-FR"/>
        </w:rPr>
        <w:t xml:space="preserve">Les genres </w:t>
      </w:r>
      <w:r w:rsidR="001562BF" w:rsidRPr="008B694B">
        <w:rPr>
          <w:rFonts w:ascii="Times New Roman" w:hAnsi="Times New Roman" w:cs="Times New Roman"/>
          <w:lang w:val="fr-FR"/>
        </w:rPr>
        <w:t>des troubadours</w:t>
      </w:r>
      <w:r w:rsidR="00AE096B" w:rsidRPr="008B694B">
        <w:rPr>
          <w:rFonts w:ascii="Times New Roman" w:hAnsi="Times New Roman" w:cs="Times New Roman"/>
          <w:lang w:val="fr-FR"/>
        </w:rPr>
        <w:t xml:space="preserve"> ; 4. </w:t>
      </w:r>
      <w:r w:rsidR="008B694B">
        <w:rPr>
          <w:rFonts w:ascii="Times New Roman" w:hAnsi="Times New Roman" w:cs="Times New Roman"/>
          <w:lang w:val="fr-FR"/>
        </w:rPr>
        <w:t>Les poètes les plus célèbres (</w:t>
      </w:r>
      <w:r w:rsidR="00E436CF">
        <w:rPr>
          <w:rFonts w:ascii="Times New Roman" w:hAnsi="Times New Roman" w:cs="Times New Roman"/>
          <w:lang w:val="fr-FR"/>
        </w:rPr>
        <w:t>Guilhem de Peiteus</w:t>
      </w:r>
      <w:r w:rsidR="008B694B">
        <w:rPr>
          <w:rFonts w:ascii="Times New Roman" w:hAnsi="Times New Roman" w:cs="Times New Roman"/>
          <w:lang w:val="fr-FR"/>
        </w:rPr>
        <w:t>, Jaufr</w:t>
      </w:r>
      <w:r w:rsidR="00E436CF">
        <w:rPr>
          <w:rFonts w:ascii="Times New Roman" w:hAnsi="Times New Roman" w:cs="Times New Roman"/>
          <w:lang w:val="fr-FR"/>
        </w:rPr>
        <w:t>e</w:t>
      </w:r>
      <w:r w:rsidR="008B694B">
        <w:rPr>
          <w:rFonts w:ascii="Times New Roman" w:hAnsi="Times New Roman" w:cs="Times New Roman"/>
          <w:lang w:val="fr-FR"/>
        </w:rPr>
        <w:t xml:space="preserve"> Rudel, </w:t>
      </w:r>
      <w:r w:rsidR="00E436CF">
        <w:rPr>
          <w:rFonts w:ascii="Times New Roman" w:hAnsi="Times New Roman" w:cs="Times New Roman"/>
          <w:lang w:val="fr-FR"/>
        </w:rPr>
        <w:t>Marcabrun</w:t>
      </w:r>
      <w:r w:rsidR="008B694B">
        <w:rPr>
          <w:rFonts w:ascii="Times New Roman" w:hAnsi="Times New Roman" w:cs="Times New Roman"/>
          <w:lang w:val="fr-FR"/>
        </w:rPr>
        <w:t xml:space="preserve">, </w:t>
      </w:r>
      <w:r w:rsidR="00E436CF">
        <w:rPr>
          <w:rFonts w:ascii="Times New Roman" w:hAnsi="Times New Roman" w:cs="Times New Roman"/>
          <w:lang w:val="fr-FR"/>
        </w:rPr>
        <w:t>Thibaut de Champagne)</w:t>
      </w:r>
    </w:p>
    <w:p w14:paraId="5FFB0D57" w14:textId="77777777" w:rsidR="00AB07C8" w:rsidRPr="008B694B" w:rsidRDefault="00AB07C8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D3BB432" w14:textId="77777777" w:rsidR="00A419EE" w:rsidRPr="008B694B" w:rsidRDefault="00A419EE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Semaine 4</w:t>
      </w:r>
    </w:p>
    <w:p w14:paraId="367CCA17" w14:textId="77777777" w:rsidR="000327B1" w:rsidRPr="008B694B" w:rsidRDefault="00A419EE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TD : </w:t>
      </w:r>
      <w:r w:rsidR="00AE096B" w:rsidRPr="008B694B">
        <w:rPr>
          <w:rFonts w:ascii="Times New Roman" w:hAnsi="Times New Roman" w:cs="Times New Roman"/>
          <w:lang w:val="fr-FR"/>
        </w:rPr>
        <w:t>La</w:t>
      </w:r>
      <w:r w:rsidR="007B09DF" w:rsidRPr="008B694B">
        <w:rPr>
          <w:rFonts w:ascii="Times New Roman" w:hAnsi="Times New Roman" w:cs="Times New Roman"/>
          <w:lang w:val="fr-FR"/>
        </w:rPr>
        <w:t xml:space="preserve"> poésie des troubadours</w:t>
      </w:r>
      <w:r w:rsidR="00AE096B" w:rsidRPr="008B694B">
        <w:rPr>
          <w:rFonts w:ascii="Times New Roman" w:hAnsi="Times New Roman" w:cs="Times New Roman"/>
          <w:lang w:val="fr-FR"/>
        </w:rPr>
        <w:t xml:space="preserve"> </w:t>
      </w:r>
      <w:r w:rsidR="00C218CA" w:rsidRPr="008B694B">
        <w:rPr>
          <w:rFonts w:ascii="Times New Roman" w:hAnsi="Times New Roman" w:cs="Times New Roman"/>
          <w:lang w:val="fr-FR"/>
        </w:rPr>
        <w:t xml:space="preserve">– </w:t>
      </w:r>
      <w:r w:rsidR="001C0136" w:rsidRPr="008B694B">
        <w:rPr>
          <w:rFonts w:ascii="Times New Roman" w:hAnsi="Times New Roman" w:cs="Times New Roman"/>
          <w:lang w:val="fr-FR"/>
        </w:rPr>
        <w:t>entre lieu commun et confession personnelle</w:t>
      </w:r>
    </w:p>
    <w:p w14:paraId="6C61ABB8" w14:textId="486F4F8E" w:rsidR="00A419EE" w:rsidRPr="008B694B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>À lire</w:t>
      </w:r>
      <w:r w:rsidR="00AE096B" w:rsidRPr="008B694B">
        <w:rPr>
          <w:rFonts w:ascii="Times New Roman" w:hAnsi="Times New Roman" w:cs="Times New Roman"/>
          <w:i/>
          <w:lang w:val="fr-FR"/>
        </w:rPr>
        <w:t xml:space="preserve"> : Jaufre Rudel : </w:t>
      </w:r>
      <w:r w:rsidR="00AE096B" w:rsidRPr="008B694B">
        <w:rPr>
          <w:rFonts w:ascii="Times New Roman" w:hAnsi="Times New Roman" w:cs="Times New Roman"/>
          <w:lang w:val="fr-FR"/>
        </w:rPr>
        <w:t>Lanquan li jorn</w:t>
      </w:r>
      <w:r w:rsidR="00586E1F" w:rsidRPr="008B694B">
        <w:rPr>
          <w:rFonts w:ascii="Times New Roman" w:hAnsi="Times New Roman" w:cs="Times New Roman"/>
          <w:i/>
          <w:lang w:val="fr-FR"/>
        </w:rPr>
        <w:t xml:space="preserve">, éd. </w:t>
      </w:r>
      <w:r w:rsidR="00D60C79" w:rsidRPr="008B694B">
        <w:rPr>
          <w:rFonts w:ascii="Times New Roman" w:hAnsi="Times New Roman" w:cs="Times New Roman"/>
          <w:i/>
          <w:lang w:val="fr-FR"/>
        </w:rPr>
        <w:t xml:space="preserve">P. </w:t>
      </w:r>
      <w:r w:rsidR="00586E1F" w:rsidRPr="008B694B">
        <w:rPr>
          <w:rFonts w:ascii="Times New Roman" w:hAnsi="Times New Roman" w:cs="Times New Roman"/>
          <w:i/>
          <w:lang w:val="fr-FR"/>
        </w:rPr>
        <w:t>Fabre</w:t>
      </w:r>
    </w:p>
    <w:p w14:paraId="7A05AA1A" w14:textId="77777777" w:rsidR="00BC554E" w:rsidRPr="008B694B" w:rsidRDefault="0024245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Pr="008B694B">
        <w:rPr>
          <w:rFonts w:ascii="Times New Roman" w:hAnsi="Times New Roman" w:cs="Times New Roman"/>
          <w:b/>
          <w:lang w:val="fr-FR"/>
        </w:rPr>
        <w:t xml:space="preserve">Le roman </w:t>
      </w:r>
      <w:r w:rsidR="00830CB6" w:rsidRPr="008B694B">
        <w:rPr>
          <w:rFonts w:ascii="Times New Roman" w:hAnsi="Times New Roman" w:cs="Times New Roman"/>
          <w:b/>
          <w:lang w:val="fr-FR"/>
        </w:rPr>
        <w:t>en vers</w:t>
      </w:r>
      <w:r w:rsidR="00BC554E" w:rsidRPr="008B694B">
        <w:rPr>
          <w:rFonts w:ascii="Times New Roman" w:hAnsi="Times New Roman" w:cs="Times New Roman"/>
          <w:lang w:val="fr-FR"/>
        </w:rPr>
        <w:t xml:space="preserve"> </w:t>
      </w:r>
      <w:r w:rsidRPr="008B694B">
        <w:rPr>
          <w:rFonts w:ascii="Times New Roman" w:hAnsi="Times New Roman" w:cs="Times New Roman"/>
          <w:lang w:val="fr-FR"/>
        </w:rPr>
        <w:t xml:space="preserve">: 1. </w:t>
      </w:r>
      <w:r w:rsidR="00A6344D" w:rsidRPr="008B694B">
        <w:rPr>
          <w:rFonts w:ascii="Times New Roman" w:hAnsi="Times New Roman" w:cs="Times New Roman"/>
          <w:lang w:val="fr-FR"/>
        </w:rPr>
        <w:t>La</w:t>
      </w:r>
      <w:r w:rsidR="00BC554E" w:rsidRPr="008B694B">
        <w:rPr>
          <w:rFonts w:ascii="Times New Roman" w:hAnsi="Times New Roman" w:cs="Times New Roman"/>
          <w:lang w:val="fr-FR"/>
        </w:rPr>
        <w:t xml:space="preserve"> matière antique</w:t>
      </w:r>
      <w:r w:rsidR="00A6344D" w:rsidRPr="008B694B">
        <w:rPr>
          <w:rFonts w:ascii="Times New Roman" w:hAnsi="Times New Roman" w:cs="Times New Roman"/>
          <w:lang w:val="fr-FR"/>
        </w:rPr>
        <w:t xml:space="preserve"> et la naissance du roman</w:t>
      </w:r>
      <w:r w:rsidR="00BC554E" w:rsidRPr="008B694B">
        <w:rPr>
          <w:rFonts w:ascii="Times New Roman" w:hAnsi="Times New Roman" w:cs="Times New Roman"/>
          <w:lang w:val="fr-FR"/>
        </w:rPr>
        <w:t xml:space="preserve"> ; 2. </w:t>
      </w:r>
      <w:r w:rsidR="00077732" w:rsidRPr="008B694B">
        <w:rPr>
          <w:rFonts w:ascii="Times New Roman" w:hAnsi="Times New Roman" w:cs="Times New Roman"/>
          <w:lang w:val="fr-FR"/>
        </w:rPr>
        <w:t xml:space="preserve">Les </w:t>
      </w:r>
      <w:r w:rsidR="00A6344D" w:rsidRPr="008B694B">
        <w:rPr>
          <w:rFonts w:ascii="Times New Roman" w:hAnsi="Times New Roman" w:cs="Times New Roman"/>
          <w:lang w:val="fr-FR"/>
        </w:rPr>
        <w:t>œuvres</w:t>
      </w:r>
      <w:r w:rsidR="00077732" w:rsidRPr="008B694B">
        <w:rPr>
          <w:rFonts w:ascii="Times New Roman" w:hAnsi="Times New Roman" w:cs="Times New Roman"/>
          <w:lang w:val="fr-FR"/>
        </w:rPr>
        <w:t xml:space="preserve"> de Chrétien de Troyes ; </w:t>
      </w:r>
      <w:r w:rsidR="00BC554E" w:rsidRPr="008B694B">
        <w:rPr>
          <w:rFonts w:ascii="Times New Roman" w:hAnsi="Times New Roman" w:cs="Times New Roman"/>
          <w:lang w:val="fr-FR"/>
        </w:rPr>
        <w:t>3</w:t>
      </w:r>
      <w:r w:rsidR="00077732" w:rsidRPr="008B694B">
        <w:rPr>
          <w:rFonts w:ascii="Times New Roman" w:hAnsi="Times New Roman" w:cs="Times New Roman"/>
          <w:lang w:val="fr-FR"/>
        </w:rPr>
        <w:t xml:space="preserve">. </w:t>
      </w:r>
      <w:r w:rsidR="00BC554E" w:rsidRPr="008B694B">
        <w:rPr>
          <w:rFonts w:ascii="Times New Roman" w:hAnsi="Times New Roman" w:cs="Times New Roman"/>
          <w:lang w:val="fr-FR"/>
        </w:rPr>
        <w:t xml:space="preserve">Le phénomène Tristan ; 4. </w:t>
      </w:r>
      <w:r w:rsidR="004027AA" w:rsidRPr="008B694B">
        <w:rPr>
          <w:rFonts w:ascii="Times New Roman" w:hAnsi="Times New Roman" w:cs="Times New Roman"/>
          <w:lang w:val="fr-FR"/>
        </w:rPr>
        <w:t xml:space="preserve">Le </w:t>
      </w:r>
      <w:r w:rsidR="004027AA" w:rsidRPr="008B694B">
        <w:rPr>
          <w:rFonts w:ascii="Times New Roman" w:hAnsi="Times New Roman" w:cs="Times New Roman"/>
          <w:i/>
          <w:lang w:val="fr-FR"/>
        </w:rPr>
        <w:t xml:space="preserve">Roman de la Rose </w:t>
      </w:r>
      <w:r w:rsidR="004027AA" w:rsidRPr="008B694B">
        <w:rPr>
          <w:rFonts w:ascii="Times New Roman" w:hAnsi="Times New Roman" w:cs="Times New Roman"/>
          <w:lang w:val="fr-FR"/>
        </w:rPr>
        <w:t>et les prestiges de l’allégorie</w:t>
      </w:r>
    </w:p>
    <w:p w14:paraId="465B95D1" w14:textId="77777777" w:rsidR="004027AA" w:rsidRPr="008B694B" w:rsidRDefault="004027AA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428F3BD5" w14:textId="77777777" w:rsidR="006F0B59" w:rsidRPr="008B694B" w:rsidRDefault="006F0B59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Semaine 5</w:t>
      </w:r>
    </w:p>
    <w:p w14:paraId="0BF72A1B" w14:textId="77777777" w:rsidR="00BC71A3" w:rsidRPr="008B694B" w:rsidRDefault="0075100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TD : </w:t>
      </w:r>
      <w:r w:rsidR="00953622" w:rsidRPr="008B694B">
        <w:rPr>
          <w:rFonts w:ascii="Times New Roman" w:hAnsi="Times New Roman" w:cs="Times New Roman"/>
          <w:lang w:val="fr-FR"/>
        </w:rPr>
        <w:t>Tristan en lépreux</w:t>
      </w:r>
      <w:r w:rsidRPr="008B694B">
        <w:rPr>
          <w:rFonts w:ascii="Times New Roman" w:hAnsi="Times New Roman" w:cs="Times New Roman"/>
          <w:lang w:val="fr-FR"/>
        </w:rPr>
        <w:t xml:space="preserve"> – vers</w:t>
      </w:r>
      <w:r w:rsidR="008C0A13" w:rsidRPr="008B694B">
        <w:rPr>
          <w:rFonts w:ascii="Times New Roman" w:hAnsi="Times New Roman" w:cs="Times New Roman"/>
          <w:lang w:val="fr-FR"/>
        </w:rPr>
        <w:t>ion commune, version courtoise</w:t>
      </w:r>
    </w:p>
    <w:p w14:paraId="24170B7A" w14:textId="77777777" w:rsidR="00751003" w:rsidRPr="008B694B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>À lire</w:t>
      </w:r>
      <w:r w:rsidR="00751003" w:rsidRPr="008B694B">
        <w:rPr>
          <w:rFonts w:ascii="Times New Roman" w:hAnsi="Times New Roman" w:cs="Times New Roman"/>
          <w:i/>
          <w:lang w:val="fr-FR"/>
        </w:rPr>
        <w:t xml:space="preserve"> : Béroul : </w:t>
      </w:r>
      <w:r w:rsidR="00751003" w:rsidRPr="008B694B">
        <w:rPr>
          <w:rFonts w:ascii="Times New Roman" w:hAnsi="Times New Roman" w:cs="Times New Roman"/>
          <w:lang w:val="fr-FR"/>
        </w:rPr>
        <w:t>Le Roman de Tristan</w:t>
      </w:r>
      <w:r w:rsidR="003A6A0F" w:rsidRPr="008B694B">
        <w:rPr>
          <w:rFonts w:ascii="Times New Roman" w:hAnsi="Times New Roman" w:cs="Times New Roman"/>
          <w:i/>
          <w:lang w:val="fr-FR"/>
        </w:rPr>
        <w:t>, éd. Ph. Walter</w:t>
      </w:r>
      <w:r w:rsidR="002C1AD8" w:rsidRPr="008B694B">
        <w:rPr>
          <w:rFonts w:ascii="Times New Roman" w:hAnsi="Times New Roman" w:cs="Times New Roman"/>
          <w:i/>
          <w:lang w:val="fr-FR"/>
        </w:rPr>
        <w:t>, vers 3741-3867</w:t>
      </w:r>
      <w:r w:rsidR="00751003" w:rsidRPr="008B694B">
        <w:rPr>
          <w:rFonts w:ascii="Times New Roman" w:hAnsi="Times New Roman" w:cs="Times New Roman"/>
          <w:i/>
          <w:lang w:val="fr-FR"/>
        </w:rPr>
        <w:t xml:space="preserve"> ; Thomas d’Angleterre : </w:t>
      </w:r>
      <w:r w:rsidR="00F279B0" w:rsidRPr="008B694B">
        <w:rPr>
          <w:rFonts w:ascii="Times New Roman" w:hAnsi="Times New Roman" w:cs="Times New Roman"/>
          <w:lang w:val="fr-FR"/>
        </w:rPr>
        <w:t>Dénouement du</w:t>
      </w:r>
      <w:r w:rsidR="00751003" w:rsidRPr="008B694B">
        <w:rPr>
          <w:rFonts w:ascii="Times New Roman" w:hAnsi="Times New Roman" w:cs="Times New Roman"/>
          <w:lang w:val="fr-FR"/>
        </w:rPr>
        <w:t xml:space="preserve"> Roman de Tristan</w:t>
      </w:r>
      <w:r w:rsidR="006F4E00" w:rsidRPr="008B694B">
        <w:rPr>
          <w:rFonts w:ascii="Times New Roman" w:hAnsi="Times New Roman" w:cs="Times New Roman"/>
          <w:i/>
          <w:lang w:val="fr-FR"/>
        </w:rPr>
        <w:t xml:space="preserve"> (selon le m</w:t>
      </w:r>
      <w:r w:rsidR="00F279B0" w:rsidRPr="008B694B">
        <w:rPr>
          <w:rFonts w:ascii="Times New Roman" w:hAnsi="Times New Roman" w:cs="Times New Roman"/>
          <w:i/>
          <w:lang w:val="fr-FR"/>
        </w:rPr>
        <w:t>s. Douce)</w:t>
      </w:r>
      <w:r w:rsidR="003A6A0F" w:rsidRPr="008B694B">
        <w:rPr>
          <w:rFonts w:ascii="Times New Roman" w:hAnsi="Times New Roman" w:cs="Times New Roman"/>
          <w:i/>
          <w:lang w:val="fr-FR"/>
        </w:rPr>
        <w:t>, éd. Ph. Walter</w:t>
      </w:r>
      <w:r w:rsidR="002C1AD8" w:rsidRPr="008B694B">
        <w:rPr>
          <w:rFonts w:ascii="Times New Roman" w:hAnsi="Times New Roman" w:cs="Times New Roman"/>
          <w:i/>
          <w:lang w:val="fr-FR"/>
        </w:rPr>
        <w:t xml:space="preserve">, vers </w:t>
      </w:r>
      <w:r w:rsidR="00953622" w:rsidRPr="008B694B">
        <w:rPr>
          <w:rFonts w:ascii="Times New Roman" w:hAnsi="Times New Roman" w:cs="Times New Roman"/>
          <w:i/>
          <w:lang w:val="fr-FR"/>
        </w:rPr>
        <w:t>503-621</w:t>
      </w:r>
    </w:p>
    <w:p w14:paraId="23200D9B" w14:textId="77777777" w:rsidR="006F0B59" w:rsidRPr="008B694B" w:rsidRDefault="006F0B59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Pr="008B694B">
        <w:rPr>
          <w:rFonts w:ascii="Times New Roman" w:hAnsi="Times New Roman" w:cs="Times New Roman"/>
          <w:b/>
          <w:lang w:val="fr-FR"/>
        </w:rPr>
        <w:t>La naissance de la prose</w:t>
      </w:r>
      <w:r w:rsidRPr="008B694B">
        <w:rPr>
          <w:rFonts w:ascii="Times New Roman" w:hAnsi="Times New Roman" w:cs="Times New Roman"/>
          <w:lang w:val="fr-FR"/>
        </w:rPr>
        <w:t> : 1. La littérature du Graal ; 2. Les chroniques et l’historiographie (Jean Froissart) ; 3. La réflexion politique (Alain Chartier, Christine de Pizan)</w:t>
      </w:r>
    </w:p>
    <w:p w14:paraId="1FB6B553" w14:textId="77777777" w:rsidR="006F0B59" w:rsidRPr="008B694B" w:rsidRDefault="006F0B59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3F56E59A" w14:textId="77777777" w:rsidR="00830CB6" w:rsidRPr="008B694B" w:rsidRDefault="00DD72A9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Semaine 6</w:t>
      </w:r>
    </w:p>
    <w:p w14:paraId="03B3247C" w14:textId="77777777" w:rsidR="00BC71A3" w:rsidRPr="008B694B" w:rsidRDefault="0075100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>TD : L’hu</w:t>
      </w:r>
      <w:r w:rsidR="004B3CD6" w:rsidRPr="008B694B">
        <w:rPr>
          <w:rFonts w:ascii="Times New Roman" w:hAnsi="Times New Roman" w:cs="Times New Roman"/>
          <w:lang w:val="fr-FR"/>
        </w:rPr>
        <w:t>manisme de Chrétien de Troyes</w:t>
      </w:r>
    </w:p>
    <w:p w14:paraId="0A8B4CDE" w14:textId="77777777" w:rsidR="00751003" w:rsidRPr="008B694B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>À lire</w:t>
      </w:r>
      <w:r w:rsidR="00751003" w:rsidRPr="008B694B">
        <w:rPr>
          <w:rFonts w:ascii="Times New Roman" w:hAnsi="Times New Roman" w:cs="Times New Roman"/>
          <w:i/>
          <w:lang w:val="fr-FR"/>
        </w:rPr>
        <w:t xml:space="preserve"> : </w:t>
      </w:r>
      <w:r w:rsidR="00632E51" w:rsidRPr="008B694B">
        <w:rPr>
          <w:rFonts w:ascii="Times New Roman" w:hAnsi="Times New Roman" w:cs="Times New Roman"/>
          <w:i/>
          <w:lang w:val="fr-FR"/>
        </w:rPr>
        <w:t xml:space="preserve">Chrétien de Troyes : </w:t>
      </w:r>
      <w:r w:rsidR="00751003" w:rsidRPr="008B694B">
        <w:rPr>
          <w:rFonts w:ascii="Times New Roman" w:hAnsi="Times New Roman" w:cs="Times New Roman"/>
          <w:lang w:val="fr-FR"/>
        </w:rPr>
        <w:t>Yvain ou le Chevalier au Lion</w:t>
      </w:r>
      <w:r w:rsidR="00135EDF" w:rsidRPr="008B694B">
        <w:rPr>
          <w:rFonts w:ascii="Times New Roman" w:hAnsi="Times New Roman" w:cs="Times New Roman"/>
          <w:i/>
          <w:lang w:val="fr-FR"/>
        </w:rPr>
        <w:t xml:space="preserve">, </w:t>
      </w:r>
      <w:r w:rsidR="003A6A0F" w:rsidRPr="008B694B">
        <w:rPr>
          <w:rFonts w:ascii="Times New Roman" w:hAnsi="Times New Roman" w:cs="Times New Roman"/>
          <w:i/>
          <w:lang w:val="fr-FR"/>
        </w:rPr>
        <w:t xml:space="preserve">éd. D. </w:t>
      </w:r>
      <w:r w:rsidR="00A4040E" w:rsidRPr="008B694B">
        <w:rPr>
          <w:rFonts w:ascii="Times New Roman" w:hAnsi="Times New Roman" w:cs="Times New Roman"/>
          <w:i/>
          <w:lang w:val="fr-FR"/>
        </w:rPr>
        <w:t xml:space="preserve">F. </w:t>
      </w:r>
      <w:r w:rsidR="003A6A0F" w:rsidRPr="008B694B">
        <w:rPr>
          <w:rFonts w:ascii="Times New Roman" w:hAnsi="Times New Roman" w:cs="Times New Roman"/>
          <w:i/>
          <w:lang w:val="fr-FR"/>
        </w:rPr>
        <w:t>Hult</w:t>
      </w:r>
      <w:r w:rsidR="00BC71A3" w:rsidRPr="008B694B">
        <w:rPr>
          <w:rFonts w:ascii="Times New Roman" w:hAnsi="Times New Roman" w:cs="Times New Roman"/>
          <w:i/>
          <w:lang w:val="fr-FR"/>
        </w:rPr>
        <w:t xml:space="preserve">, vers </w:t>
      </w:r>
      <w:r w:rsidR="003C0812" w:rsidRPr="008B694B">
        <w:rPr>
          <w:rFonts w:ascii="Times New Roman" w:hAnsi="Times New Roman" w:cs="Times New Roman"/>
          <w:i/>
          <w:lang w:val="fr-FR"/>
        </w:rPr>
        <w:t>149-</w:t>
      </w:r>
      <w:r w:rsidR="00F412AC" w:rsidRPr="008B694B">
        <w:rPr>
          <w:rFonts w:ascii="Times New Roman" w:hAnsi="Times New Roman" w:cs="Times New Roman"/>
          <w:i/>
          <w:lang w:val="fr-FR"/>
        </w:rPr>
        <w:t>576 (Le récit de Calogrenant)</w:t>
      </w:r>
    </w:p>
    <w:p w14:paraId="1D108D62" w14:textId="77777777" w:rsidR="00830CB6" w:rsidRPr="008B694B" w:rsidRDefault="00830CB6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="00B106AC" w:rsidRPr="008B694B">
        <w:rPr>
          <w:rFonts w:ascii="Times New Roman" w:hAnsi="Times New Roman" w:cs="Times New Roman"/>
          <w:b/>
          <w:lang w:val="fr-FR"/>
        </w:rPr>
        <w:t>Les écritures de la briè</w:t>
      </w:r>
      <w:r w:rsidRPr="008B694B">
        <w:rPr>
          <w:rFonts w:ascii="Times New Roman" w:hAnsi="Times New Roman" w:cs="Times New Roman"/>
          <w:b/>
          <w:lang w:val="fr-FR"/>
        </w:rPr>
        <w:t>veté</w:t>
      </w:r>
      <w:r w:rsidRPr="008B694B">
        <w:rPr>
          <w:rFonts w:ascii="Times New Roman" w:hAnsi="Times New Roman" w:cs="Times New Roman"/>
          <w:lang w:val="fr-FR"/>
        </w:rPr>
        <w:t xml:space="preserve"> : 1. Les </w:t>
      </w:r>
      <w:r w:rsidRPr="008B694B">
        <w:rPr>
          <w:rFonts w:ascii="Times New Roman" w:hAnsi="Times New Roman" w:cs="Times New Roman"/>
          <w:i/>
          <w:lang w:val="fr-FR"/>
        </w:rPr>
        <w:t xml:space="preserve">Lais </w:t>
      </w:r>
      <w:r w:rsidRPr="008B694B">
        <w:rPr>
          <w:rFonts w:ascii="Times New Roman" w:hAnsi="Times New Roman" w:cs="Times New Roman"/>
          <w:lang w:val="fr-FR"/>
        </w:rPr>
        <w:t xml:space="preserve">de Marie de France ; 2. Les fabliaux et l’esprit </w:t>
      </w:r>
      <w:r w:rsidR="009A2803" w:rsidRPr="008B694B">
        <w:rPr>
          <w:rFonts w:ascii="Times New Roman" w:hAnsi="Times New Roman" w:cs="Times New Roman"/>
          <w:lang w:val="fr-FR"/>
        </w:rPr>
        <w:t>« réaliste »</w:t>
      </w:r>
      <w:r w:rsidRPr="008B694B">
        <w:rPr>
          <w:rFonts w:ascii="Times New Roman" w:hAnsi="Times New Roman" w:cs="Times New Roman"/>
          <w:lang w:val="fr-FR"/>
        </w:rPr>
        <w:t xml:space="preserve"> ; 3. Le </w:t>
      </w:r>
      <w:r w:rsidRPr="008B694B">
        <w:rPr>
          <w:rFonts w:ascii="Times New Roman" w:hAnsi="Times New Roman" w:cs="Times New Roman"/>
          <w:i/>
          <w:lang w:val="fr-FR"/>
        </w:rPr>
        <w:t>Roman de Renart</w:t>
      </w:r>
      <w:r w:rsidRPr="008B694B">
        <w:rPr>
          <w:rFonts w:ascii="Times New Roman" w:hAnsi="Times New Roman" w:cs="Times New Roman"/>
          <w:lang w:val="fr-FR"/>
        </w:rPr>
        <w:t> ; 4. L’apparition de la nouvelle à la fin du Moyen Âge</w:t>
      </w:r>
    </w:p>
    <w:p w14:paraId="1F0CACF0" w14:textId="77777777" w:rsidR="004027AA" w:rsidRPr="008B694B" w:rsidRDefault="004027AA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44533FD7" w14:textId="77777777" w:rsidR="00903341" w:rsidRPr="008B694B" w:rsidRDefault="00DD72A9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Semaine 7</w:t>
      </w:r>
    </w:p>
    <w:p w14:paraId="48C4EDFA" w14:textId="77777777" w:rsidR="00BC71A3" w:rsidRPr="008B694B" w:rsidRDefault="00903341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TD : </w:t>
      </w:r>
      <w:r w:rsidR="00953622" w:rsidRPr="008B694B">
        <w:rPr>
          <w:rFonts w:ascii="Times New Roman" w:hAnsi="Times New Roman" w:cs="Times New Roman"/>
          <w:lang w:val="fr-FR"/>
        </w:rPr>
        <w:t>Le r</w:t>
      </w:r>
      <w:r w:rsidR="00BC71A3" w:rsidRPr="008B694B">
        <w:rPr>
          <w:rFonts w:ascii="Times New Roman" w:hAnsi="Times New Roman" w:cs="Times New Roman"/>
          <w:lang w:val="fr-FR"/>
        </w:rPr>
        <w:t>ire dans un monde à l’envers</w:t>
      </w:r>
    </w:p>
    <w:p w14:paraId="45EA659D" w14:textId="77777777" w:rsidR="00C302BF" w:rsidRPr="008B694B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 xml:space="preserve">À lire </w:t>
      </w:r>
      <w:r w:rsidR="00C302BF" w:rsidRPr="008B694B">
        <w:rPr>
          <w:rFonts w:ascii="Times New Roman" w:hAnsi="Times New Roman" w:cs="Times New Roman"/>
          <w:i/>
          <w:lang w:val="fr-FR"/>
        </w:rPr>
        <w:t xml:space="preserve">: </w:t>
      </w:r>
      <w:r w:rsidR="00C302BF" w:rsidRPr="008B694B">
        <w:rPr>
          <w:rFonts w:ascii="Times New Roman" w:hAnsi="Times New Roman" w:cs="Times New Roman"/>
          <w:lang w:val="fr-FR"/>
        </w:rPr>
        <w:t>Le Roman de Renart</w:t>
      </w:r>
      <w:r w:rsidR="00510663" w:rsidRPr="008B694B">
        <w:rPr>
          <w:rFonts w:ascii="Times New Roman" w:hAnsi="Times New Roman" w:cs="Times New Roman"/>
          <w:i/>
          <w:lang w:val="fr-FR"/>
        </w:rPr>
        <w:t xml:space="preserve">, </w:t>
      </w:r>
      <w:r w:rsidR="003A6A0F" w:rsidRPr="008B694B">
        <w:rPr>
          <w:rFonts w:ascii="Times New Roman" w:hAnsi="Times New Roman" w:cs="Times New Roman"/>
          <w:i/>
          <w:lang w:val="fr-FR"/>
        </w:rPr>
        <w:t>éd. J. Dufournet</w:t>
      </w:r>
      <w:r w:rsidR="00206291" w:rsidRPr="008B694B">
        <w:rPr>
          <w:rFonts w:ascii="Times New Roman" w:hAnsi="Times New Roman" w:cs="Times New Roman"/>
          <w:i/>
          <w:lang w:val="fr-FR"/>
        </w:rPr>
        <w:t xml:space="preserve"> et A. Méline</w:t>
      </w:r>
      <w:r w:rsidR="00BC71A3" w:rsidRPr="008B694B">
        <w:rPr>
          <w:rFonts w:ascii="Times New Roman" w:hAnsi="Times New Roman" w:cs="Times New Roman"/>
          <w:i/>
          <w:lang w:val="fr-FR"/>
        </w:rPr>
        <w:t xml:space="preserve">, </w:t>
      </w:r>
      <w:r w:rsidR="00E17069" w:rsidRPr="008B694B">
        <w:rPr>
          <w:rFonts w:ascii="Times New Roman" w:hAnsi="Times New Roman" w:cs="Times New Roman"/>
          <w:i/>
          <w:lang w:val="fr-FR"/>
        </w:rPr>
        <w:t xml:space="preserve">branche I, </w:t>
      </w:r>
      <w:r w:rsidR="00BC71A3" w:rsidRPr="008B694B">
        <w:rPr>
          <w:rFonts w:ascii="Times New Roman" w:hAnsi="Times New Roman" w:cs="Times New Roman"/>
          <w:i/>
          <w:lang w:val="fr-FR"/>
        </w:rPr>
        <w:t>vers</w:t>
      </w:r>
      <w:r w:rsidR="000E2C3F" w:rsidRPr="008B694B">
        <w:rPr>
          <w:rFonts w:ascii="Times New Roman" w:hAnsi="Times New Roman" w:cs="Times New Roman"/>
          <w:i/>
          <w:lang w:val="fr-FR"/>
        </w:rPr>
        <w:t xml:space="preserve"> </w:t>
      </w:r>
      <w:r w:rsidR="002B7D7F" w:rsidRPr="008B694B">
        <w:rPr>
          <w:rFonts w:ascii="Times New Roman" w:hAnsi="Times New Roman" w:cs="Times New Roman"/>
          <w:i/>
          <w:lang w:val="fr-FR"/>
        </w:rPr>
        <w:t>548-704</w:t>
      </w:r>
      <w:r w:rsidR="00E17069" w:rsidRPr="008B694B">
        <w:rPr>
          <w:rFonts w:ascii="Times New Roman" w:hAnsi="Times New Roman" w:cs="Times New Roman"/>
          <w:i/>
          <w:lang w:val="fr-FR"/>
        </w:rPr>
        <w:t xml:space="preserve"> (L’histoire de </w:t>
      </w:r>
      <w:r w:rsidR="002B7D7F" w:rsidRPr="008B694B">
        <w:rPr>
          <w:rFonts w:ascii="Times New Roman" w:hAnsi="Times New Roman" w:cs="Times New Roman"/>
          <w:i/>
          <w:lang w:val="fr-FR"/>
        </w:rPr>
        <w:t>l’ours Brun</w:t>
      </w:r>
      <w:r w:rsidR="00E17069" w:rsidRPr="008B694B">
        <w:rPr>
          <w:rFonts w:ascii="Times New Roman" w:hAnsi="Times New Roman" w:cs="Times New Roman"/>
          <w:i/>
          <w:lang w:val="fr-FR"/>
        </w:rPr>
        <w:t>)</w:t>
      </w:r>
    </w:p>
    <w:p w14:paraId="4C49110D" w14:textId="77777777" w:rsidR="00F6123D" w:rsidRPr="008B694B" w:rsidRDefault="00F6123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Pr="008B694B">
        <w:rPr>
          <w:rFonts w:ascii="Times New Roman" w:hAnsi="Times New Roman" w:cs="Times New Roman"/>
          <w:b/>
          <w:lang w:val="fr-FR"/>
        </w:rPr>
        <w:t xml:space="preserve">Les grands poètes </w:t>
      </w:r>
      <w:r w:rsidR="00600AD9" w:rsidRPr="008B694B">
        <w:rPr>
          <w:rFonts w:ascii="Times New Roman" w:hAnsi="Times New Roman" w:cs="Times New Roman"/>
          <w:b/>
          <w:lang w:val="fr-FR"/>
        </w:rPr>
        <w:t>des derniers siècles du</w:t>
      </w:r>
      <w:r w:rsidRPr="008B694B">
        <w:rPr>
          <w:rFonts w:ascii="Times New Roman" w:hAnsi="Times New Roman" w:cs="Times New Roman"/>
          <w:b/>
          <w:lang w:val="fr-FR"/>
        </w:rPr>
        <w:t xml:space="preserve"> Moyen Âge</w:t>
      </w:r>
      <w:r w:rsidRPr="008B694B">
        <w:rPr>
          <w:rFonts w:ascii="Times New Roman" w:hAnsi="Times New Roman" w:cs="Times New Roman"/>
          <w:lang w:val="fr-FR"/>
        </w:rPr>
        <w:t xml:space="preserve"> : </w:t>
      </w:r>
      <w:r w:rsidR="00973746" w:rsidRPr="008B694B">
        <w:rPr>
          <w:rFonts w:ascii="Times New Roman" w:hAnsi="Times New Roman" w:cs="Times New Roman"/>
          <w:lang w:val="fr-FR"/>
        </w:rPr>
        <w:t>1. Rutebeuf ; 2</w:t>
      </w:r>
      <w:r w:rsidRPr="008B694B">
        <w:rPr>
          <w:rFonts w:ascii="Times New Roman" w:hAnsi="Times New Roman" w:cs="Times New Roman"/>
          <w:lang w:val="fr-FR"/>
        </w:rPr>
        <w:t xml:space="preserve">. Guillaume de Machaut ; </w:t>
      </w:r>
      <w:r w:rsidR="00973746" w:rsidRPr="008B694B">
        <w:rPr>
          <w:rFonts w:ascii="Times New Roman" w:hAnsi="Times New Roman" w:cs="Times New Roman"/>
          <w:lang w:val="fr-FR"/>
        </w:rPr>
        <w:t>3. Charles d’Orléans ; 4</w:t>
      </w:r>
      <w:r w:rsidRPr="008B694B">
        <w:rPr>
          <w:rFonts w:ascii="Times New Roman" w:hAnsi="Times New Roman" w:cs="Times New Roman"/>
          <w:lang w:val="fr-FR"/>
        </w:rPr>
        <w:t>. François Villon</w:t>
      </w:r>
    </w:p>
    <w:p w14:paraId="2A1FF179" w14:textId="77777777" w:rsidR="00EF2153" w:rsidRPr="008B694B" w:rsidRDefault="00EF215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267F68F4" w14:textId="77777777" w:rsidR="00EF2153" w:rsidRPr="008B694B" w:rsidRDefault="00DD72A9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Semaine 8</w:t>
      </w:r>
    </w:p>
    <w:p w14:paraId="00EA22C0" w14:textId="77777777" w:rsidR="00BC71A3" w:rsidRPr="008B694B" w:rsidRDefault="006E528B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>TD</w:t>
      </w:r>
      <w:r w:rsidR="0031718F" w:rsidRPr="008B694B">
        <w:rPr>
          <w:rFonts w:ascii="Times New Roman" w:hAnsi="Times New Roman" w:cs="Times New Roman"/>
          <w:lang w:val="fr-FR"/>
        </w:rPr>
        <w:t xml:space="preserve"> : </w:t>
      </w:r>
      <w:r w:rsidR="00600AD9" w:rsidRPr="008B694B">
        <w:rPr>
          <w:rFonts w:ascii="Times New Roman" w:hAnsi="Times New Roman" w:cs="Times New Roman"/>
          <w:lang w:val="fr-FR"/>
        </w:rPr>
        <w:t>Le</w:t>
      </w:r>
      <w:r w:rsidR="00E164BF" w:rsidRPr="008B694B">
        <w:rPr>
          <w:rFonts w:ascii="Times New Roman" w:hAnsi="Times New Roman" w:cs="Times New Roman"/>
          <w:lang w:val="fr-FR"/>
        </w:rPr>
        <w:t xml:space="preserve"> </w:t>
      </w:r>
      <w:r w:rsidR="00600AD9" w:rsidRPr="008B694B">
        <w:rPr>
          <w:rFonts w:ascii="Times New Roman" w:hAnsi="Times New Roman" w:cs="Times New Roman"/>
          <w:lang w:val="fr-FR"/>
        </w:rPr>
        <w:t xml:space="preserve">lyrisme du </w:t>
      </w:r>
      <w:r w:rsidR="00E164BF" w:rsidRPr="008B694B">
        <w:rPr>
          <w:rFonts w:ascii="Times New Roman" w:hAnsi="Times New Roman" w:cs="Times New Roman"/>
          <w:lang w:val="fr-FR"/>
        </w:rPr>
        <w:t>Moyen Âge finissant</w:t>
      </w:r>
      <w:r w:rsidR="00B106AC" w:rsidRPr="008B694B">
        <w:rPr>
          <w:rFonts w:ascii="Times New Roman" w:hAnsi="Times New Roman" w:cs="Times New Roman"/>
          <w:lang w:val="fr-FR"/>
        </w:rPr>
        <w:t> : mélanc</w:t>
      </w:r>
      <w:r w:rsidR="00600AD9" w:rsidRPr="008B694B">
        <w:rPr>
          <w:rFonts w:ascii="Times New Roman" w:hAnsi="Times New Roman" w:cs="Times New Roman"/>
          <w:lang w:val="fr-FR"/>
        </w:rPr>
        <w:t>olie et/ou vigueur poétique</w:t>
      </w:r>
    </w:p>
    <w:p w14:paraId="3143C584" w14:textId="1D7F7CA4" w:rsidR="00EF2153" w:rsidRPr="008B694B" w:rsidRDefault="005B60A8" w:rsidP="008B694B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>À lire</w:t>
      </w:r>
      <w:r w:rsidR="0031718F" w:rsidRPr="008B694B">
        <w:rPr>
          <w:rFonts w:ascii="Times New Roman" w:hAnsi="Times New Roman" w:cs="Times New Roman"/>
          <w:i/>
          <w:lang w:val="fr-FR"/>
        </w:rPr>
        <w:t> : François Villon</w:t>
      </w:r>
      <w:r w:rsidR="00AA2727" w:rsidRPr="008B694B">
        <w:rPr>
          <w:rFonts w:ascii="Times New Roman" w:hAnsi="Times New Roman" w:cs="Times New Roman"/>
          <w:i/>
          <w:lang w:val="fr-FR"/>
        </w:rPr>
        <w:t xml:space="preserve"> : </w:t>
      </w:r>
      <w:r w:rsidR="00F12D08" w:rsidRPr="008B694B">
        <w:rPr>
          <w:rFonts w:ascii="Times New Roman" w:hAnsi="Times New Roman" w:cs="Times New Roman"/>
          <w:lang w:val="fr-FR"/>
        </w:rPr>
        <w:t xml:space="preserve">Ballade des dames du temps jadis </w:t>
      </w:r>
      <w:r w:rsidR="004C0DF7" w:rsidRPr="008B694B">
        <w:rPr>
          <w:rFonts w:ascii="Times New Roman" w:hAnsi="Times New Roman" w:cs="Times New Roman"/>
          <w:lang w:val="fr-FR"/>
        </w:rPr>
        <w:t>+ La Complainte Villon a son cuer</w:t>
      </w:r>
      <w:r w:rsidR="005227DC" w:rsidRPr="008B694B">
        <w:rPr>
          <w:rFonts w:ascii="Times New Roman" w:hAnsi="Times New Roman" w:cs="Times New Roman"/>
          <w:i/>
          <w:lang w:val="fr-FR"/>
        </w:rPr>
        <w:t>, éd. J.-C. Mühlethaler</w:t>
      </w:r>
    </w:p>
    <w:p w14:paraId="0FFD216A" w14:textId="77777777" w:rsidR="003D6C4E" w:rsidRPr="008B694B" w:rsidRDefault="00EF215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Pr="008B694B">
        <w:rPr>
          <w:rFonts w:ascii="Times New Roman" w:hAnsi="Times New Roman" w:cs="Times New Roman"/>
          <w:b/>
          <w:lang w:val="fr-FR"/>
        </w:rPr>
        <w:t>Le théâtre du Moyen Âge</w:t>
      </w:r>
      <w:r w:rsidR="003D6C4E" w:rsidRPr="008B694B">
        <w:rPr>
          <w:rFonts w:ascii="Times New Roman" w:hAnsi="Times New Roman" w:cs="Times New Roman"/>
          <w:b/>
          <w:lang w:val="fr-FR"/>
        </w:rPr>
        <w:t xml:space="preserve"> français</w:t>
      </w:r>
      <w:r w:rsidR="00DD72A9" w:rsidRPr="008B694B">
        <w:rPr>
          <w:rFonts w:ascii="Times New Roman" w:hAnsi="Times New Roman" w:cs="Times New Roman"/>
          <w:lang w:val="fr-FR"/>
        </w:rPr>
        <w:t> :</w:t>
      </w:r>
      <w:r w:rsidR="00F17FEA" w:rsidRPr="008B694B">
        <w:rPr>
          <w:rFonts w:ascii="Times New Roman" w:hAnsi="Times New Roman" w:cs="Times New Roman"/>
          <w:lang w:val="fr-FR"/>
        </w:rPr>
        <w:t xml:space="preserve"> 1. Le drame liturgique ; </w:t>
      </w:r>
      <w:r w:rsidR="00886DB3" w:rsidRPr="008B694B">
        <w:rPr>
          <w:rFonts w:ascii="Times New Roman" w:hAnsi="Times New Roman" w:cs="Times New Roman"/>
          <w:lang w:val="fr-FR"/>
        </w:rPr>
        <w:t xml:space="preserve">2. La naissance du théâtre profane ; 3. </w:t>
      </w:r>
      <w:r w:rsidR="000815BF" w:rsidRPr="008B694B">
        <w:rPr>
          <w:rFonts w:ascii="Times New Roman" w:hAnsi="Times New Roman" w:cs="Times New Roman"/>
          <w:lang w:val="fr-FR"/>
        </w:rPr>
        <w:t xml:space="preserve">Les miracles et mystères ; </w:t>
      </w:r>
      <w:r w:rsidR="00886DB3" w:rsidRPr="008B694B">
        <w:rPr>
          <w:rFonts w:ascii="Times New Roman" w:hAnsi="Times New Roman" w:cs="Times New Roman"/>
          <w:lang w:val="fr-FR"/>
        </w:rPr>
        <w:t xml:space="preserve">4. </w:t>
      </w:r>
      <w:r w:rsidR="000815BF" w:rsidRPr="008B694B">
        <w:rPr>
          <w:rFonts w:ascii="Times New Roman" w:hAnsi="Times New Roman" w:cs="Times New Roman"/>
          <w:lang w:val="fr-FR"/>
        </w:rPr>
        <w:t>L’essor du théâtre comique au XV</w:t>
      </w:r>
      <w:r w:rsidR="000815BF" w:rsidRPr="008B694B">
        <w:rPr>
          <w:rFonts w:ascii="Times New Roman" w:hAnsi="Times New Roman" w:cs="Times New Roman"/>
          <w:vertAlign w:val="superscript"/>
          <w:lang w:val="fr-FR"/>
        </w:rPr>
        <w:t xml:space="preserve">e </w:t>
      </w:r>
      <w:r w:rsidR="000815BF" w:rsidRPr="008B694B">
        <w:rPr>
          <w:rFonts w:ascii="Times New Roman" w:hAnsi="Times New Roman" w:cs="Times New Roman"/>
          <w:lang w:val="fr-FR"/>
        </w:rPr>
        <w:t>siècle</w:t>
      </w:r>
      <w:r w:rsidR="003D6C4E" w:rsidRPr="008B694B">
        <w:rPr>
          <w:rFonts w:ascii="Times New Roman" w:hAnsi="Times New Roman" w:cs="Times New Roman"/>
          <w:lang w:val="fr-FR"/>
        </w:rPr>
        <w:t xml:space="preserve"> (farces et sotties)</w:t>
      </w:r>
    </w:p>
    <w:p w14:paraId="7CF790EB" w14:textId="77777777" w:rsidR="00A460E1" w:rsidRPr="008B694B" w:rsidRDefault="00A460E1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231C2140" w14:textId="29DF5A77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 xml:space="preserve">Semaine </w:t>
      </w:r>
      <w:r>
        <w:rPr>
          <w:rFonts w:ascii="Times New Roman" w:hAnsi="Times New Roman" w:cs="Times New Roman"/>
          <w:b/>
          <w:lang w:val="fr-FR"/>
        </w:rPr>
        <w:t>9</w:t>
      </w:r>
    </w:p>
    <w:p w14:paraId="7B71B357" w14:textId="3E08E111" w:rsidR="00101A30" w:rsidRPr="00101A30" w:rsidRDefault="00101A30" w:rsidP="00101A30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lang w:val="fr-FR"/>
        </w:rPr>
        <w:t>TD </w:t>
      </w:r>
      <w:r>
        <w:rPr>
          <w:rFonts w:ascii="Times New Roman" w:hAnsi="Times New Roman" w:cs="Times New Roman"/>
          <w:lang w:val="fr-FR"/>
        </w:rPr>
        <w:t xml:space="preserve">&amp; </w:t>
      </w:r>
      <w:r w:rsidRPr="008B694B">
        <w:rPr>
          <w:rFonts w:ascii="Times New Roman" w:hAnsi="Times New Roman" w:cs="Times New Roman"/>
          <w:lang w:val="fr-FR"/>
        </w:rPr>
        <w:t xml:space="preserve">CM : </w:t>
      </w:r>
      <w:r w:rsidR="00571DA7">
        <w:rPr>
          <w:rFonts w:ascii="Times New Roman" w:hAnsi="Times New Roman" w:cs="Times New Roman"/>
          <w:b/>
          <w:lang w:val="fr-FR"/>
        </w:rPr>
        <w:t>Rupture ou continuité ? Pour une approche nuancée de la Renaissance</w:t>
      </w:r>
      <w:r w:rsidRPr="008B694B">
        <w:rPr>
          <w:rFonts w:ascii="Times New Roman" w:hAnsi="Times New Roman" w:cs="Times New Roman"/>
          <w:lang w:val="fr-FR"/>
        </w:rPr>
        <w:t xml:space="preserve"> : 1. </w:t>
      </w:r>
      <w:r>
        <w:rPr>
          <w:rFonts w:ascii="Times New Roman" w:hAnsi="Times New Roman" w:cs="Times New Roman"/>
          <w:lang w:val="fr-FR"/>
        </w:rPr>
        <w:t>L’affirmation humaniste</w:t>
      </w:r>
      <w:r w:rsidRPr="008B694B">
        <w:rPr>
          <w:rFonts w:ascii="Times New Roman" w:hAnsi="Times New Roman" w:cs="Times New Roman"/>
          <w:lang w:val="fr-FR"/>
        </w:rPr>
        <w:t xml:space="preserve"> ; 2. </w:t>
      </w:r>
      <w:r w:rsidR="00396277">
        <w:rPr>
          <w:rFonts w:ascii="Times New Roman" w:hAnsi="Times New Roman" w:cs="Times New Roman"/>
          <w:lang w:val="fr-FR"/>
        </w:rPr>
        <w:t>La situation politique en France à l’aube des temps modernes</w:t>
      </w:r>
      <w:r w:rsidRPr="008B694B">
        <w:rPr>
          <w:rFonts w:ascii="Times New Roman" w:hAnsi="Times New Roman" w:cs="Times New Roman"/>
          <w:lang w:val="fr-FR"/>
        </w:rPr>
        <w:t xml:space="preserve"> ; 3. </w:t>
      </w:r>
      <w:r w:rsidR="00396277">
        <w:rPr>
          <w:rFonts w:ascii="Times New Roman" w:hAnsi="Times New Roman" w:cs="Times New Roman"/>
          <w:lang w:val="fr-FR"/>
        </w:rPr>
        <w:t>La Réforme et les guerres de religion</w:t>
      </w:r>
      <w:r w:rsidRPr="008B694B">
        <w:rPr>
          <w:rFonts w:ascii="Times New Roman" w:hAnsi="Times New Roman" w:cs="Times New Roman"/>
          <w:lang w:val="fr-FR"/>
        </w:rPr>
        <w:t xml:space="preserve"> ; 4. </w:t>
      </w:r>
      <w:r w:rsidR="00396277">
        <w:rPr>
          <w:rFonts w:ascii="Times New Roman" w:hAnsi="Times New Roman" w:cs="Times New Roman"/>
          <w:lang w:val="fr-FR"/>
        </w:rPr>
        <w:t xml:space="preserve">Les mutations </w:t>
      </w:r>
      <w:r w:rsidR="005B341C">
        <w:rPr>
          <w:rFonts w:ascii="Times New Roman" w:hAnsi="Times New Roman" w:cs="Times New Roman"/>
          <w:lang w:val="fr-FR"/>
        </w:rPr>
        <w:t>de la langue française</w:t>
      </w:r>
    </w:p>
    <w:p w14:paraId="407F92C7" w14:textId="53FA1381" w:rsidR="00080346" w:rsidRDefault="00080346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AEF5655" w14:textId="69B321E0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 xml:space="preserve">Semaine </w:t>
      </w:r>
      <w:r>
        <w:rPr>
          <w:rFonts w:ascii="Times New Roman" w:hAnsi="Times New Roman" w:cs="Times New Roman"/>
          <w:b/>
          <w:lang w:val="fr-FR"/>
        </w:rPr>
        <w:t>10</w:t>
      </w:r>
    </w:p>
    <w:p w14:paraId="70ECA883" w14:textId="52AAF498" w:rsidR="00101A30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>CM</w:t>
      </w:r>
      <w:r w:rsidR="005B341C">
        <w:rPr>
          <w:rFonts w:ascii="Times New Roman" w:hAnsi="Times New Roman" w:cs="Times New Roman"/>
          <w:lang w:val="fr-FR"/>
        </w:rPr>
        <w:t xml:space="preserve"> </w:t>
      </w:r>
      <w:r w:rsidRPr="008B694B">
        <w:rPr>
          <w:rFonts w:ascii="Times New Roman" w:hAnsi="Times New Roman" w:cs="Times New Roman"/>
          <w:lang w:val="fr-FR"/>
        </w:rPr>
        <w:t xml:space="preserve">: </w:t>
      </w:r>
      <w:r w:rsidR="005B341C">
        <w:rPr>
          <w:rFonts w:ascii="Times New Roman" w:hAnsi="Times New Roman" w:cs="Times New Roman"/>
          <w:b/>
          <w:lang w:val="fr-FR"/>
        </w:rPr>
        <w:t>L’explosion poétique au XVI</w:t>
      </w:r>
      <w:r w:rsidR="005B341C">
        <w:rPr>
          <w:rFonts w:ascii="Times New Roman" w:hAnsi="Times New Roman" w:cs="Times New Roman"/>
          <w:b/>
          <w:vertAlign w:val="superscript"/>
          <w:lang w:val="fr-FR"/>
        </w:rPr>
        <w:t>e</w:t>
      </w:r>
      <w:r w:rsidR="005B341C">
        <w:rPr>
          <w:rFonts w:ascii="Times New Roman" w:hAnsi="Times New Roman" w:cs="Times New Roman"/>
          <w:b/>
          <w:lang w:val="fr-FR"/>
        </w:rPr>
        <w:t xml:space="preserve"> siècle</w:t>
      </w:r>
      <w:r w:rsidRPr="008B694B">
        <w:rPr>
          <w:rFonts w:ascii="Times New Roman" w:hAnsi="Times New Roman" w:cs="Times New Roman"/>
          <w:lang w:val="fr-FR"/>
        </w:rPr>
        <w:t xml:space="preserve"> : 1. </w:t>
      </w:r>
      <w:r w:rsidR="005B341C">
        <w:rPr>
          <w:rFonts w:ascii="Times New Roman" w:hAnsi="Times New Roman" w:cs="Times New Roman"/>
          <w:lang w:val="fr-FR"/>
        </w:rPr>
        <w:t>Clément Marot</w:t>
      </w:r>
      <w:r w:rsidR="00784006">
        <w:rPr>
          <w:rFonts w:ascii="Times New Roman" w:hAnsi="Times New Roman" w:cs="Times New Roman"/>
          <w:lang w:val="fr-FR"/>
        </w:rPr>
        <w:t xml:space="preserve"> et le culte de la technique</w:t>
      </w:r>
      <w:r w:rsidRPr="008B694B">
        <w:rPr>
          <w:rFonts w:ascii="Times New Roman" w:hAnsi="Times New Roman" w:cs="Times New Roman"/>
          <w:lang w:val="fr-FR"/>
        </w:rPr>
        <w:t xml:space="preserve"> ; 2. </w:t>
      </w:r>
      <w:r w:rsidR="005B341C">
        <w:rPr>
          <w:rFonts w:ascii="Times New Roman" w:hAnsi="Times New Roman" w:cs="Times New Roman"/>
          <w:lang w:val="fr-FR"/>
        </w:rPr>
        <w:t>Les aspirations de la Pléiade (Joachim du Bellay, Pierre de Ronsard)</w:t>
      </w:r>
      <w:r w:rsidRPr="008B694B">
        <w:rPr>
          <w:rFonts w:ascii="Times New Roman" w:hAnsi="Times New Roman" w:cs="Times New Roman"/>
          <w:lang w:val="fr-FR"/>
        </w:rPr>
        <w:t xml:space="preserve"> ; 3. </w:t>
      </w:r>
      <w:r w:rsidR="002D6B59">
        <w:rPr>
          <w:rFonts w:ascii="Times New Roman" w:hAnsi="Times New Roman" w:cs="Times New Roman"/>
          <w:lang w:val="fr-FR"/>
        </w:rPr>
        <w:t xml:space="preserve">La démesure chez </w:t>
      </w:r>
      <w:r w:rsidR="00784006">
        <w:rPr>
          <w:rFonts w:ascii="Times New Roman" w:hAnsi="Times New Roman" w:cs="Times New Roman"/>
          <w:lang w:val="fr-FR"/>
        </w:rPr>
        <w:t>Agrippa d’Aubigné</w:t>
      </w:r>
      <w:r w:rsidRPr="008B694B">
        <w:rPr>
          <w:rFonts w:ascii="Times New Roman" w:hAnsi="Times New Roman" w:cs="Times New Roman"/>
          <w:lang w:val="fr-FR"/>
        </w:rPr>
        <w:t xml:space="preserve"> ; 4. </w:t>
      </w:r>
      <w:r w:rsidR="00784006">
        <w:rPr>
          <w:rFonts w:ascii="Times New Roman" w:hAnsi="Times New Roman" w:cs="Times New Roman"/>
          <w:lang w:val="fr-FR"/>
        </w:rPr>
        <w:t>La poésie philosophique et religieuse (Jean de Sponde</w:t>
      </w:r>
      <w:r w:rsidR="00571DA7">
        <w:rPr>
          <w:rFonts w:ascii="Times New Roman" w:hAnsi="Times New Roman" w:cs="Times New Roman"/>
          <w:lang w:val="fr-FR"/>
        </w:rPr>
        <w:t>, Jean de La Ceppède</w:t>
      </w:r>
      <w:r w:rsidR="00784006">
        <w:rPr>
          <w:rFonts w:ascii="Times New Roman" w:hAnsi="Times New Roman" w:cs="Times New Roman"/>
          <w:lang w:val="fr-FR"/>
        </w:rPr>
        <w:t>)</w:t>
      </w:r>
    </w:p>
    <w:p w14:paraId="2F46401D" w14:textId="751F094B" w:rsidR="003E154D" w:rsidRPr="00E620A1" w:rsidRDefault="00B94924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TD : </w:t>
      </w:r>
      <w:r w:rsidR="00E62B3B">
        <w:rPr>
          <w:rFonts w:ascii="Times New Roman" w:hAnsi="Times New Roman" w:cs="Times New Roman"/>
          <w:lang w:val="fr-FR"/>
        </w:rPr>
        <w:t>La naissance du « style haut »</w:t>
      </w:r>
    </w:p>
    <w:p w14:paraId="1AD2D748" w14:textId="4790960D" w:rsidR="00B94924" w:rsidRPr="008B694B" w:rsidRDefault="00B94924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 xml:space="preserve">À lire : </w:t>
      </w:r>
      <w:r w:rsidR="00E62B3B">
        <w:rPr>
          <w:rFonts w:ascii="Times New Roman" w:hAnsi="Times New Roman" w:cs="Times New Roman"/>
          <w:i/>
          <w:lang w:val="fr-FR"/>
        </w:rPr>
        <w:t xml:space="preserve">Clément Marot : </w:t>
      </w:r>
      <w:r w:rsidR="00E62B3B">
        <w:rPr>
          <w:rFonts w:ascii="Times New Roman" w:hAnsi="Times New Roman" w:cs="Times New Roman"/>
          <w:iCs/>
          <w:lang w:val="fr-FR"/>
        </w:rPr>
        <w:t>Estans assis aux rives aquatiques</w:t>
      </w:r>
      <w:r w:rsidR="00E62B3B">
        <w:rPr>
          <w:rFonts w:ascii="Times New Roman" w:hAnsi="Times New Roman" w:cs="Times New Roman"/>
          <w:i/>
          <w:lang w:val="fr-FR"/>
        </w:rPr>
        <w:t xml:space="preserve">, Pseaume </w:t>
      </w:r>
      <w:r w:rsidR="00DF70F0">
        <w:rPr>
          <w:rFonts w:ascii="Times New Roman" w:hAnsi="Times New Roman" w:cs="Times New Roman"/>
          <w:i/>
          <w:lang w:val="fr-FR"/>
        </w:rPr>
        <w:t>CXXXVII</w:t>
      </w:r>
      <w:r w:rsidR="00E62B3B">
        <w:rPr>
          <w:rFonts w:ascii="Times New Roman" w:hAnsi="Times New Roman" w:cs="Times New Roman"/>
          <w:iCs/>
          <w:lang w:val="fr-FR"/>
        </w:rPr>
        <w:t xml:space="preserve"> ; </w:t>
      </w:r>
      <w:r>
        <w:rPr>
          <w:rFonts w:ascii="Times New Roman" w:hAnsi="Times New Roman" w:cs="Times New Roman"/>
          <w:i/>
          <w:lang w:val="fr-FR"/>
        </w:rPr>
        <w:t>Pierre de Ronsard</w:t>
      </w:r>
      <w:r w:rsidRPr="008B694B">
        <w:rPr>
          <w:rFonts w:ascii="Times New Roman" w:hAnsi="Times New Roman" w:cs="Times New Roman"/>
          <w:i/>
          <w:lang w:val="fr-FR"/>
        </w:rPr>
        <w:t xml:space="preserve"> : </w:t>
      </w:r>
      <w:r w:rsidR="00E550FE">
        <w:rPr>
          <w:rFonts w:ascii="Times New Roman" w:hAnsi="Times New Roman" w:cs="Times New Roman"/>
          <w:lang w:val="fr-FR"/>
        </w:rPr>
        <w:t>Plustost le bal</w:t>
      </w:r>
      <w:r>
        <w:rPr>
          <w:rFonts w:ascii="Times New Roman" w:hAnsi="Times New Roman" w:cs="Times New Roman"/>
          <w:lang w:val="fr-FR"/>
        </w:rPr>
        <w:t xml:space="preserve"> de tant d’astres divers</w:t>
      </w:r>
      <w:r w:rsidR="00E550FE" w:rsidRPr="00E550FE">
        <w:rPr>
          <w:rFonts w:ascii="Times New Roman" w:hAnsi="Times New Roman" w:cs="Times New Roman"/>
          <w:i/>
          <w:iCs/>
          <w:lang w:val="fr-FR"/>
        </w:rPr>
        <w:t>,</w:t>
      </w:r>
      <w:r>
        <w:rPr>
          <w:rFonts w:ascii="Times New Roman" w:hAnsi="Times New Roman" w:cs="Times New Roman"/>
          <w:lang w:val="fr-FR"/>
        </w:rPr>
        <w:t xml:space="preserve"> </w:t>
      </w:r>
      <w:r w:rsidRPr="00842081">
        <w:rPr>
          <w:rFonts w:ascii="Times New Roman" w:hAnsi="Times New Roman" w:cs="Times New Roman"/>
          <w:i/>
          <w:iCs/>
          <w:lang w:val="fr-FR"/>
        </w:rPr>
        <w:t xml:space="preserve">Amours de Cassandre, </w:t>
      </w:r>
      <w:r w:rsidR="00DF70F0">
        <w:rPr>
          <w:rFonts w:ascii="Times New Roman" w:hAnsi="Times New Roman" w:cs="Times New Roman"/>
          <w:i/>
          <w:iCs/>
          <w:lang w:val="fr-FR"/>
        </w:rPr>
        <w:t xml:space="preserve">sonnet </w:t>
      </w:r>
      <w:r w:rsidRPr="00842081">
        <w:rPr>
          <w:rFonts w:ascii="Times New Roman" w:hAnsi="Times New Roman" w:cs="Times New Roman"/>
          <w:i/>
          <w:iCs/>
          <w:lang w:val="fr-FR"/>
        </w:rPr>
        <w:t>26</w:t>
      </w:r>
    </w:p>
    <w:p w14:paraId="3BCB224A" w14:textId="42098ED1" w:rsidR="00101A30" w:rsidRDefault="00101A3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438B37E" w14:textId="57E7EAB8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 xml:space="preserve">Semaine </w:t>
      </w:r>
      <w:r>
        <w:rPr>
          <w:rFonts w:ascii="Times New Roman" w:hAnsi="Times New Roman" w:cs="Times New Roman"/>
          <w:b/>
          <w:lang w:val="fr-FR"/>
        </w:rPr>
        <w:t>11</w:t>
      </w:r>
    </w:p>
    <w:p w14:paraId="6E4AC575" w14:textId="2718B922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TD : </w:t>
      </w:r>
      <w:r w:rsidR="00E620A1">
        <w:rPr>
          <w:rFonts w:ascii="Times New Roman" w:hAnsi="Times New Roman" w:cs="Times New Roman"/>
          <w:lang w:val="fr-FR"/>
        </w:rPr>
        <w:t xml:space="preserve">Le poète </w:t>
      </w:r>
      <w:r w:rsidR="003E4F9C">
        <w:rPr>
          <w:rFonts w:ascii="Times New Roman" w:hAnsi="Times New Roman" w:cs="Times New Roman"/>
          <w:lang w:val="fr-FR"/>
        </w:rPr>
        <w:t>face aux misères de sa vie</w:t>
      </w:r>
    </w:p>
    <w:p w14:paraId="45860DCB" w14:textId="043A7F27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 xml:space="preserve">À lire : </w:t>
      </w:r>
      <w:r w:rsidR="00842081">
        <w:rPr>
          <w:rFonts w:ascii="Times New Roman" w:hAnsi="Times New Roman" w:cs="Times New Roman"/>
          <w:i/>
          <w:iCs/>
          <w:lang w:val="fr-FR"/>
        </w:rPr>
        <w:t xml:space="preserve">Joachim du Bellay : </w:t>
      </w:r>
      <w:r w:rsidR="00B94924">
        <w:rPr>
          <w:rFonts w:ascii="Times New Roman" w:hAnsi="Times New Roman" w:cs="Times New Roman"/>
          <w:lang w:val="fr-FR"/>
        </w:rPr>
        <w:t>Je ne veulx point fouiller</w:t>
      </w:r>
      <w:r w:rsidR="00E550FE">
        <w:rPr>
          <w:rFonts w:ascii="Times New Roman" w:hAnsi="Times New Roman" w:cs="Times New Roman"/>
          <w:i/>
          <w:iCs/>
          <w:lang w:val="fr-FR"/>
        </w:rPr>
        <w:t xml:space="preserve">, </w:t>
      </w:r>
      <w:r w:rsidR="00B94924">
        <w:rPr>
          <w:rFonts w:ascii="Times New Roman" w:hAnsi="Times New Roman" w:cs="Times New Roman"/>
          <w:i/>
          <w:iCs/>
          <w:lang w:val="fr-FR"/>
        </w:rPr>
        <w:t xml:space="preserve">Les Regrets, </w:t>
      </w:r>
      <w:r w:rsidR="00DF70F0">
        <w:rPr>
          <w:rFonts w:ascii="Times New Roman" w:hAnsi="Times New Roman" w:cs="Times New Roman"/>
          <w:i/>
          <w:iCs/>
          <w:lang w:val="fr-FR"/>
        </w:rPr>
        <w:t xml:space="preserve">sonnet </w:t>
      </w:r>
      <w:r w:rsidR="00B94924">
        <w:rPr>
          <w:rFonts w:ascii="Times New Roman" w:hAnsi="Times New Roman" w:cs="Times New Roman"/>
          <w:i/>
          <w:iCs/>
          <w:lang w:val="fr-FR"/>
        </w:rPr>
        <w:t>1</w:t>
      </w:r>
      <w:r w:rsidR="00E550FE">
        <w:rPr>
          <w:rFonts w:ascii="Times New Roman" w:hAnsi="Times New Roman" w:cs="Times New Roman"/>
          <w:i/>
          <w:iCs/>
          <w:lang w:val="fr-FR"/>
        </w:rPr>
        <w:t xml:space="preserve"> ; Agrippa d’Aubigné : </w:t>
      </w:r>
      <w:r w:rsidR="00E550FE" w:rsidRPr="00E550FE">
        <w:rPr>
          <w:rFonts w:ascii="Times New Roman" w:hAnsi="Times New Roman" w:cs="Times New Roman"/>
          <w:lang w:val="fr-FR"/>
        </w:rPr>
        <w:t>Les Tragiques</w:t>
      </w:r>
      <w:r w:rsidR="00E550FE">
        <w:rPr>
          <w:rFonts w:ascii="Times New Roman" w:hAnsi="Times New Roman" w:cs="Times New Roman"/>
          <w:i/>
          <w:iCs/>
          <w:lang w:val="fr-FR"/>
        </w:rPr>
        <w:t>, livre I, vers 367-424</w:t>
      </w:r>
    </w:p>
    <w:p w14:paraId="42CBFAFD" w14:textId="4B738539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="00DB0917">
        <w:rPr>
          <w:rFonts w:ascii="Times New Roman" w:hAnsi="Times New Roman" w:cs="Times New Roman"/>
          <w:b/>
          <w:lang w:val="fr-FR"/>
        </w:rPr>
        <w:t>L’</w:t>
      </w:r>
      <w:r w:rsidR="00834F6E">
        <w:rPr>
          <w:rFonts w:ascii="Times New Roman" w:hAnsi="Times New Roman" w:cs="Times New Roman"/>
          <w:b/>
          <w:lang w:val="fr-FR"/>
        </w:rPr>
        <w:t>originalité de François Rabelais</w:t>
      </w:r>
      <w:r w:rsidRPr="008B694B">
        <w:rPr>
          <w:rFonts w:ascii="Times New Roman" w:hAnsi="Times New Roman" w:cs="Times New Roman"/>
          <w:lang w:val="fr-FR"/>
        </w:rPr>
        <w:t xml:space="preserve"> : 1. </w:t>
      </w:r>
      <w:r w:rsidR="00DB0917">
        <w:rPr>
          <w:rFonts w:ascii="Times New Roman" w:hAnsi="Times New Roman" w:cs="Times New Roman"/>
          <w:lang w:val="fr-FR"/>
        </w:rPr>
        <w:t>Un</w:t>
      </w:r>
      <w:r w:rsidR="003E4F9C">
        <w:rPr>
          <w:rFonts w:ascii="Times New Roman" w:hAnsi="Times New Roman" w:cs="Times New Roman"/>
          <w:lang w:val="fr-FR"/>
        </w:rPr>
        <w:t xml:space="preserve"> </w:t>
      </w:r>
      <w:r w:rsidR="00E90B5A">
        <w:rPr>
          <w:rFonts w:ascii="Times New Roman" w:hAnsi="Times New Roman" w:cs="Times New Roman"/>
          <w:lang w:val="fr-FR"/>
        </w:rPr>
        <w:t>penseur</w:t>
      </w:r>
      <w:r w:rsidR="003E4F9C">
        <w:rPr>
          <w:rFonts w:ascii="Times New Roman" w:hAnsi="Times New Roman" w:cs="Times New Roman"/>
          <w:lang w:val="fr-FR"/>
        </w:rPr>
        <w:t xml:space="preserve"> </w:t>
      </w:r>
      <w:r w:rsidR="000750BF">
        <w:rPr>
          <w:rFonts w:ascii="Times New Roman" w:hAnsi="Times New Roman" w:cs="Times New Roman"/>
          <w:lang w:val="fr-FR"/>
        </w:rPr>
        <w:t xml:space="preserve">critique et </w:t>
      </w:r>
      <w:r w:rsidR="003E4F9C">
        <w:rPr>
          <w:rFonts w:ascii="Times New Roman" w:hAnsi="Times New Roman" w:cs="Times New Roman"/>
          <w:lang w:val="fr-FR"/>
        </w:rPr>
        <w:t>non conformiste</w:t>
      </w:r>
      <w:r w:rsidRPr="008B694B">
        <w:rPr>
          <w:rFonts w:ascii="Times New Roman" w:hAnsi="Times New Roman" w:cs="Times New Roman"/>
          <w:lang w:val="fr-FR"/>
        </w:rPr>
        <w:t xml:space="preserve"> ; 2. </w:t>
      </w:r>
      <w:r w:rsidR="00DF70F0">
        <w:rPr>
          <w:rFonts w:ascii="Times New Roman" w:hAnsi="Times New Roman" w:cs="Times New Roman"/>
          <w:i/>
          <w:iCs/>
          <w:lang w:val="fr-FR"/>
        </w:rPr>
        <w:t xml:space="preserve">Gargantua </w:t>
      </w:r>
      <w:r w:rsidR="00DF70F0">
        <w:rPr>
          <w:rFonts w:ascii="Times New Roman" w:hAnsi="Times New Roman" w:cs="Times New Roman"/>
          <w:lang w:val="fr-FR"/>
        </w:rPr>
        <w:t>et l</w:t>
      </w:r>
      <w:r w:rsidR="00DB0917">
        <w:rPr>
          <w:rFonts w:ascii="Times New Roman" w:hAnsi="Times New Roman" w:cs="Times New Roman"/>
          <w:lang w:val="fr-FR"/>
        </w:rPr>
        <w:t xml:space="preserve">a chronologie </w:t>
      </w:r>
      <w:r w:rsidR="00DF70F0">
        <w:rPr>
          <w:rFonts w:ascii="Times New Roman" w:hAnsi="Times New Roman" w:cs="Times New Roman"/>
          <w:lang w:val="fr-FR"/>
        </w:rPr>
        <w:t>des autres « livres »</w:t>
      </w:r>
      <w:r w:rsidRPr="008B694B">
        <w:rPr>
          <w:rFonts w:ascii="Times New Roman" w:hAnsi="Times New Roman" w:cs="Times New Roman"/>
          <w:lang w:val="fr-FR"/>
        </w:rPr>
        <w:t xml:space="preserve"> ; 4. </w:t>
      </w:r>
      <w:r w:rsidR="00DB0917">
        <w:rPr>
          <w:rFonts w:ascii="Times New Roman" w:hAnsi="Times New Roman" w:cs="Times New Roman"/>
          <w:lang w:val="fr-FR"/>
        </w:rPr>
        <w:t xml:space="preserve">Le comique et l’importance du </w:t>
      </w:r>
      <w:r w:rsidR="001D1039">
        <w:rPr>
          <w:rFonts w:ascii="Times New Roman" w:hAnsi="Times New Roman" w:cs="Times New Roman"/>
          <w:lang w:val="fr-FR"/>
        </w:rPr>
        <w:t>« bas corporel »</w:t>
      </w:r>
      <w:r w:rsidR="00DB0917">
        <w:rPr>
          <w:rFonts w:ascii="Times New Roman" w:hAnsi="Times New Roman" w:cs="Times New Roman"/>
          <w:lang w:val="fr-FR"/>
        </w:rPr>
        <w:t xml:space="preserve"> ; 5. </w:t>
      </w:r>
      <w:r w:rsidR="000750BF">
        <w:rPr>
          <w:rFonts w:ascii="Times New Roman" w:hAnsi="Times New Roman" w:cs="Times New Roman"/>
          <w:lang w:val="fr-FR"/>
        </w:rPr>
        <w:t>L’invention verbale</w:t>
      </w:r>
    </w:p>
    <w:p w14:paraId="03B8D10E" w14:textId="26689860" w:rsidR="00101A30" w:rsidRDefault="00101A3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42615ACC" w14:textId="110E7099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 xml:space="preserve">Semaine </w:t>
      </w:r>
      <w:r>
        <w:rPr>
          <w:rFonts w:ascii="Times New Roman" w:hAnsi="Times New Roman" w:cs="Times New Roman"/>
          <w:b/>
          <w:lang w:val="fr-FR"/>
        </w:rPr>
        <w:t>12</w:t>
      </w:r>
    </w:p>
    <w:p w14:paraId="3EF232AD" w14:textId="6C8EDABB" w:rsidR="000750BF" w:rsidRPr="008B694B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TD : </w:t>
      </w:r>
      <w:r w:rsidR="000750BF">
        <w:rPr>
          <w:rFonts w:ascii="Times New Roman" w:hAnsi="Times New Roman" w:cs="Times New Roman"/>
          <w:lang w:val="fr-FR"/>
        </w:rPr>
        <w:t>L’éducation de Gargantua</w:t>
      </w:r>
    </w:p>
    <w:p w14:paraId="0FF4425E" w14:textId="176382E1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i/>
          <w:lang w:val="fr-FR"/>
        </w:rPr>
      </w:pPr>
      <w:r w:rsidRPr="008B694B">
        <w:rPr>
          <w:rFonts w:ascii="Times New Roman" w:hAnsi="Times New Roman" w:cs="Times New Roman"/>
          <w:i/>
          <w:lang w:val="fr-FR"/>
        </w:rPr>
        <w:t xml:space="preserve">À lire : </w:t>
      </w:r>
      <w:r w:rsidR="000750BF">
        <w:rPr>
          <w:rFonts w:ascii="Times New Roman" w:hAnsi="Times New Roman" w:cs="Times New Roman"/>
          <w:i/>
          <w:lang w:val="fr-FR"/>
        </w:rPr>
        <w:t>François Rabelais</w:t>
      </w:r>
      <w:r w:rsidRPr="008B694B">
        <w:rPr>
          <w:rFonts w:ascii="Times New Roman" w:hAnsi="Times New Roman" w:cs="Times New Roman"/>
          <w:i/>
          <w:lang w:val="fr-FR"/>
        </w:rPr>
        <w:t xml:space="preserve"> : </w:t>
      </w:r>
      <w:r w:rsidR="000750BF">
        <w:rPr>
          <w:rFonts w:ascii="Times New Roman" w:hAnsi="Times New Roman" w:cs="Times New Roman"/>
          <w:lang w:val="fr-FR"/>
        </w:rPr>
        <w:t>Gargantua</w:t>
      </w:r>
      <w:r w:rsidR="000750BF">
        <w:rPr>
          <w:rFonts w:ascii="Times New Roman" w:hAnsi="Times New Roman" w:cs="Times New Roman"/>
          <w:i/>
          <w:iCs/>
          <w:lang w:val="fr-FR"/>
        </w:rPr>
        <w:t>, chapitres XXI, XXIII</w:t>
      </w:r>
    </w:p>
    <w:p w14:paraId="28A2BD7B" w14:textId="1EF854A8" w:rsidR="00101A30" w:rsidRPr="008B694B" w:rsidRDefault="00101A30" w:rsidP="00101A30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CM : </w:t>
      </w:r>
      <w:r w:rsidR="00834F6E">
        <w:rPr>
          <w:rFonts w:ascii="Times New Roman" w:hAnsi="Times New Roman" w:cs="Times New Roman"/>
          <w:b/>
          <w:lang w:val="fr-FR"/>
        </w:rPr>
        <w:t>La littérature d’analyse</w:t>
      </w:r>
      <w:r w:rsidRPr="008B694B">
        <w:rPr>
          <w:rFonts w:ascii="Times New Roman" w:hAnsi="Times New Roman" w:cs="Times New Roman"/>
          <w:lang w:val="fr-FR"/>
        </w:rPr>
        <w:t xml:space="preserve"> : 1. </w:t>
      </w:r>
      <w:r w:rsidR="000750BF">
        <w:rPr>
          <w:rFonts w:ascii="Times New Roman" w:hAnsi="Times New Roman" w:cs="Times New Roman"/>
          <w:lang w:val="fr-FR"/>
        </w:rPr>
        <w:t xml:space="preserve">Le didactisme de </w:t>
      </w:r>
      <w:r w:rsidR="00842081">
        <w:rPr>
          <w:rFonts w:ascii="Times New Roman" w:hAnsi="Times New Roman" w:cs="Times New Roman"/>
          <w:lang w:val="fr-FR"/>
        </w:rPr>
        <w:t>Marguerite de Navarre</w:t>
      </w:r>
      <w:r w:rsidR="000750BF">
        <w:rPr>
          <w:rFonts w:ascii="Times New Roman" w:hAnsi="Times New Roman" w:cs="Times New Roman"/>
          <w:lang w:val="fr-FR"/>
        </w:rPr>
        <w:t> </w:t>
      </w:r>
      <w:r w:rsidR="00DF70F0">
        <w:rPr>
          <w:rFonts w:ascii="Times New Roman" w:hAnsi="Times New Roman" w:cs="Times New Roman"/>
          <w:lang w:val="fr-FR"/>
        </w:rPr>
        <w:t>(</w:t>
      </w:r>
      <w:r w:rsidR="00DF70F0">
        <w:rPr>
          <w:rFonts w:ascii="Times New Roman" w:hAnsi="Times New Roman" w:cs="Times New Roman"/>
          <w:i/>
          <w:iCs/>
          <w:lang w:val="fr-FR"/>
        </w:rPr>
        <w:t>Miroir de l’âme pécheresse</w:t>
      </w:r>
      <w:r w:rsidR="00DF70F0" w:rsidRPr="00DF70F0">
        <w:rPr>
          <w:rFonts w:ascii="Times New Roman" w:hAnsi="Times New Roman" w:cs="Times New Roman"/>
          <w:lang w:val="fr-FR"/>
        </w:rPr>
        <w:t>)</w:t>
      </w:r>
      <w:r w:rsidR="00EA14D4">
        <w:rPr>
          <w:rFonts w:ascii="Times New Roman" w:hAnsi="Times New Roman" w:cs="Times New Roman"/>
          <w:i/>
          <w:iCs/>
          <w:lang w:val="fr-FR"/>
        </w:rPr>
        <w:t> </w:t>
      </w:r>
      <w:r w:rsidR="00EA14D4">
        <w:rPr>
          <w:rFonts w:ascii="Times New Roman" w:hAnsi="Times New Roman" w:cs="Times New Roman"/>
          <w:lang w:val="fr-FR"/>
        </w:rPr>
        <w:t xml:space="preserve">; </w:t>
      </w:r>
      <w:r w:rsidR="00842081">
        <w:rPr>
          <w:rFonts w:ascii="Times New Roman" w:hAnsi="Times New Roman" w:cs="Times New Roman"/>
          <w:lang w:val="fr-FR"/>
        </w:rPr>
        <w:t xml:space="preserve">Michel de Montaigne </w:t>
      </w:r>
      <w:r w:rsidR="00EA14D4">
        <w:rPr>
          <w:rFonts w:ascii="Times New Roman" w:hAnsi="Times New Roman" w:cs="Times New Roman"/>
          <w:lang w:val="fr-FR"/>
        </w:rPr>
        <w:t>et le « parler de soi »</w:t>
      </w:r>
    </w:p>
    <w:p w14:paraId="15AA53E6" w14:textId="26997F9F" w:rsidR="00101A30" w:rsidRDefault="00101A3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9C1C283" w14:textId="77777777" w:rsidR="00C9165D" w:rsidRPr="008B694B" w:rsidRDefault="00C9165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92EA0D9" w14:textId="77777777" w:rsidR="00191C55" w:rsidRPr="008B694B" w:rsidRDefault="004F618D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Modalités du contrôle des connaissances</w:t>
      </w:r>
    </w:p>
    <w:p w14:paraId="0CDDACC1" w14:textId="714EC270" w:rsidR="00E164BF" w:rsidRPr="008B694B" w:rsidRDefault="008150EC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La </w:t>
      </w:r>
      <w:r w:rsidR="00BD4C16" w:rsidRPr="008B694B">
        <w:rPr>
          <w:rFonts w:ascii="Times New Roman" w:hAnsi="Times New Roman" w:cs="Times New Roman"/>
          <w:lang w:val="fr-FR"/>
        </w:rPr>
        <w:t>moyenne</w:t>
      </w:r>
      <w:r w:rsidR="006617A3" w:rsidRPr="008B694B">
        <w:rPr>
          <w:rFonts w:ascii="Times New Roman" w:hAnsi="Times New Roman" w:cs="Times New Roman"/>
          <w:lang w:val="fr-FR"/>
        </w:rPr>
        <w:t xml:space="preserve"> </w:t>
      </w:r>
      <w:r w:rsidR="00191DD2" w:rsidRPr="008B694B">
        <w:rPr>
          <w:rFonts w:ascii="Times New Roman" w:hAnsi="Times New Roman" w:cs="Times New Roman"/>
          <w:lang w:val="fr-FR"/>
        </w:rPr>
        <w:t xml:space="preserve">finale </w:t>
      </w:r>
      <w:r w:rsidR="006617A3" w:rsidRPr="008B694B">
        <w:rPr>
          <w:rFonts w:ascii="Times New Roman" w:hAnsi="Times New Roman" w:cs="Times New Roman"/>
          <w:lang w:val="fr-FR"/>
        </w:rPr>
        <w:t>se basera sur deux critères :</w:t>
      </w:r>
    </w:p>
    <w:p w14:paraId="2F392EC6" w14:textId="5DB6D7A3" w:rsidR="004F618D" w:rsidRPr="008B694B" w:rsidRDefault="000E69EA" w:rsidP="008B694B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>P</w:t>
      </w:r>
      <w:r w:rsidR="00191C55" w:rsidRPr="008B694B">
        <w:rPr>
          <w:rFonts w:ascii="Times New Roman" w:hAnsi="Times New Roman" w:cs="Times New Roman"/>
          <w:lang w:val="fr-FR"/>
        </w:rPr>
        <w:t>articipation</w:t>
      </w:r>
      <w:r w:rsidR="009D0D76" w:rsidRPr="008B694B">
        <w:rPr>
          <w:rFonts w:ascii="Times New Roman" w:hAnsi="Times New Roman" w:cs="Times New Roman"/>
          <w:lang w:val="fr-FR"/>
        </w:rPr>
        <w:t xml:space="preserve"> </w:t>
      </w:r>
      <w:r w:rsidR="00BD4C16" w:rsidRPr="008B694B">
        <w:rPr>
          <w:rFonts w:ascii="Times New Roman" w:hAnsi="Times New Roman" w:cs="Times New Roman"/>
          <w:lang w:val="fr-FR"/>
        </w:rPr>
        <w:t>assidue</w:t>
      </w:r>
      <w:r w:rsidR="00AD736B" w:rsidRPr="008B694B">
        <w:rPr>
          <w:rFonts w:ascii="Times New Roman" w:hAnsi="Times New Roman" w:cs="Times New Roman"/>
          <w:lang w:val="fr-FR"/>
        </w:rPr>
        <w:t xml:space="preserve"> </w:t>
      </w:r>
      <w:r w:rsidR="004F618D" w:rsidRPr="008B694B">
        <w:rPr>
          <w:rFonts w:ascii="Times New Roman" w:hAnsi="Times New Roman" w:cs="Times New Roman"/>
          <w:lang w:val="fr-FR"/>
        </w:rPr>
        <w:t>aux TD</w:t>
      </w:r>
      <w:r w:rsidRPr="008B694B">
        <w:rPr>
          <w:rFonts w:ascii="Times New Roman" w:hAnsi="Times New Roman" w:cs="Times New Roman"/>
          <w:lang w:val="fr-FR"/>
        </w:rPr>
        <w:t xml:space="preserve"> (contrôle continu</w:t>
      </w:r>
      <w:r w:rsidR="002307BC">
        <w:rPr>
          <w:rFonts w:ascii="Times New Roman" w:hAnsi="Times New Roman" w:cs="Times New Roman"/>
          <w:lang w:val="fr-FR"/>
        </w:rPr>
        <w:t>, 30%</w:t>
      </w:r>
      <w:r w:rsidRPr="008B694B">
        <w:rPr>
          <w:rFonts w:ascii="Times New Roman" w:hAnsi="Times New Roman" w:cs="Times New Roman"/>
          <w:lang w:val="fr-FR"/>
        </w:rPr>
        <w:t>)</w:t>
      </w:r>
    </w:p>
    <w:p w14:paraId="3FC4206C" w14:textId="77777777" w:rsidR="004F618D" w:rsidRPr="008B694B" w:rsidRDefault="009D0D76" w:rsidP="008B694B">
      <w:pPr>
        <w:spacing w:after="0" w:line="240" w:lineRule="auto"/>
        <w:ind w:left="708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>Les extraits d’œuvres au programme</w:t>
      </w:r>
      <w:r w:rsidR="00502487" w:rsidRPr="008B694B">
        <w:rPr>
          <w:rFonts w:ascii="Times New Roman" w:hAnsi="Times New Roman" w:cs="Times New Roman"/>
          <w:lang w:val="fr-FR"/>
        </w:rPr>
        <w:t>, assorties de</w:t>
      </w:r>
      <w:r w:rsidR="00E76206" w:rsidRPr="008B694B">
        <w:rPr>
          <w:rFonts w:ascii="Times New Roman" w:hAnsi="Times New Roman" w:cs="Times New Roman"/>
          <w:lang w:val="fr-FR"/>
        </w:rPr>
        <w:t xml:space="preserve"> pistes d’entrée en</w:t>
      </w:r>
      <w:r w:rsidR="00CE487D" w:rsidRPr="008B694B">
        <w:rPr>
          <w:rFonts w:ascii="Times New Roman" w:hAnsi="Times New Roman" w:cs="Times New Roman"/>
          <w:lang w:val="fr-FR"/>
        </w:rPr>
        <w:t xml:space="preserve"> lecture</w:t>
      </w:r>
      <w:r w:rsidR="00C4708F" w:rsidRPr="008B694B">
        <w:rPr>
          <w:rFonts w:ascii="Times New Roman" w:hAnsi="Times New Roman" w:cs="Times New Roman"/>
          <w:lang w:val="fr-FR"/>
        </w:rPr>
        <w:t xml:space="preserve"> (questions à préparer à domicile)</w:t>
      </w:r>
      <w:r w:rsidR="00801A10" w:rsidRPr="008B694B">
        <w:rPr>
          <w:rFonts w:ascii="Times New Roman" w:hAnsi="Times New Roman" w:cs="Times New Roman"/>
          <w:lang w:val="fr-FR"/>
        </w:rPr>
        <w:t>,</w:t>
      </w:r>
      <w:r w:rsidRPr="008B694B">
        <w:rPr>
          <w:rFonts w:ascii="Times New Roman" w:hAnsi="Times New Roman" w:cs="Times New Roman"/>
          <w:lang w:val="fr-FR"/>
        </w:rPr>
        <w:t xml:space="preserve"> seront </w:t>
      </w:r>
      <w:r w:rsidR="00023BC8" w:rsidRPr="008B694B">
        <w:rPr>
          <w:rFonts w:ascii="Times New Roman" w:hAnsi="Times New Roman" w:cs="Times New Roman"/>
          <w:lang w:val="fr-FR"/>
        </w:rPr>
        <w:t>envoyés</w:t>
      </w:r>
      <w:r w:rsidRPr="008B694B">
        <w:rPr>
          <w:rFonts w:ascii="Times New Roman" w:hAnsi="Times New Roman" w:cs="Times New Roman"/>
          <w:lang w:val="fr-FR"/>
        </w:rPr>
        <w:t xml:space="preserve"> ultérieurement.</w:t>
      </w:r>
      <w:r w:rsidR="002A45B0" w:rsidRPr="008B694B">
        <w:rPr>
          <w:rFonts w:ascii="Times New Roman" w:hAnsi="Times New Roman" w:cs="Times New Roman"/>
          <w:lang w:val="fr-FR"/>
        </w:rPr>
        <w:t xml:space="preserve"> Si l</w:t>
      </w:r>
      <w:r w:rsidR="00925B54" w:rsidRPr="008B694B">
        <w:rPr>
          <w:rFonts w:ascii="Times New Roman" w:hAnsi="Times New Roman" w:cs="Times New Roman"/>
          <w:lang w:val="fr-FR"/>
        </w:rPr>
        <w:t>e passage à lire</w:t>
      </w:r>
      <w:r w:rsidR="002A45B0" w:rsidRPr="008B694B">
        <w:rPr>
          <w:rFonts w:ascii="Times New Roman" w:hAnsi="Times New Roman" w:cs="Times New Roman"/>
          <w:lang w:val="fr-FR"/>
        </w:rPr>
        <w:t xml:space="preserve"> est trop court pour fournir suffisamment d’informations sur l’intrigue ou les personn</w:t>
      </w:r>
      <w:r w:rsidR="00925B54" w:rsidRPr="008B694B">
        <w:rPr>
          <w:rFonts w:ascii="Times New Roman" w:hAnsi="Times New Roman" w:cs="Times New Roman"/>
          <w:lang w:val="fr-FR"/>
        </w:rPr>
        <w:t>ages</w:t>
      </w:r>
      <w:r w:rsidR="00C4708F" w:rsidRPr="008B694B">
        <w:rPr>
          <w:rFonts w:ascii="Times New Roman" w:hAnsi="Times New Roman" w:cs="Times New Roman"/>
          <w:lang w:val="fr-FR"/>
        </w:rPr>
        <w:t>, les étudiant</w:t>
      </w:r>
      <w:r w:rsidR="00DB714B" w:rsidRPr="008B694B">
        <w:rPr>
          <w:rFonts w:ascii="Times New Roman" w:hAnsi="Times New Roman" w:cs="Times New Roman"/>
          <w:lang w:val="fr-FR"/>
        </w:rPr>
        <w:t>(e)</w:t>
      </w:r>
      <w:r w:rsidR="00C4708F" w:rsidRPr="008B694B">
        <w:rPr>
          <w:rFonts w:ascii="Times New Roman" w:hAnsi="Times New Roman" w:cs="Times New Roman"/>
          <w:lang w:val="fr-FR"/>
        </w:rPr>
        <w:t>s</w:t>
      </w:r>
      <w:r w:rsidR="00023BC8" w:rsidRPr="008B694B">
        <w:rPr>
          <w:rFonts w:ascii="Times New Roman" w:hAnsi="Times New Roman" w:cs="Times New Roman"/>
          <w:lang w:val="fr-FR"/>
        </w:rPr>
        <w:t xml:space="preserve"> sont invité</w:t>
      </w:r>
      <w:r w:rsidR="00DB714B" w:rsidRPr="008B694B">
        <w:rPr>
          <w:rFonts w:ascii="Times New Roman" w:hAnsi="Times New Roman" w:cs="Times New Roman"/>
          <w:lang w:val="fr-FR"/>
        </w:rPr>
        <w:t>(e)</w:t>
      </w:r>
      <w:r w:rsidR="00023BC8" w:rsidRPr="008B694B">
        <w:rPr>
          <w:rFonts w:ascii="Times New Roman" w:hAnsi="Times New Roman" w:cs="Times New Roman"/>
          <w:lang w:val="fr-FR"/>
        </w:rPr>
        <w:t>s à faire une recherche</w:t>
      </w:r>
      <w:r w:rsidR="00925B54" w:rsidRPr="008B694B">
        <w:rPr>
          <w:rFonts w:ascii="Times New Roman" w:hAnsi="Times New Roman" w:cs="Times New Roman"/>
          <w:lang w:val="fr-FR"/>
        </w:rPr>
        <w:t xml:space="preserve"> sur Internet ou à consulter les entrées du </w:t>
      </w:r>
      <w:r w:rsidR="00925B54" w:rsidRPr="008B694B">
        <w:rPr>
          <w:rFonts w:ascii="Times New Roman" w:hAnsi="Times New Roman" w:cs="Times New Roman"/>
          <w:i/>
          <w:lang w:val="fr-FR"/>
        </w:rPr>
        <w:t>Dictionnaire des lettres françaises</w:t>
      </w:r>
      <w:r w:rsidR="00B106AC" w:rsidRPr="008B694B">
        <w:rPr>
          <w:rFonts w:ascii="Times New Roman" w:hAnsi="Times New Roman" w:cs="Times New Roman"/>
          <w:lang w:val="fr-FR"/>
        </w:rPr>
        <w:t>, distri</w:t>
      </w:r>
      <w:r w:rsidR="00925B54" w:rsidRPr="008B694B">
        <w:rPr>
          <w:rFonts w:ascii="Times New Roman" w:hAnsi="Times New Roman" w:cs="Times New Roman"/>
          <w:lang w:val="fr-FR"/>
        </w:rPr>
        <w:t>buées au début du semestre sous forme de photocopies.</w:t>
      </w:r>
    </w:p>
    <w:p w14:paraId="621C9571" w14:textId="555D859C" w:rsidR="00BE1864" w:rsidRPr="008B694B" w:rsidRDefault="0074571A" w:rsidP="008B694B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Examen </w:t>
      </w:r>
      <w:r w:rsidR="002307BC">
        <w:rPr>
          <w:rFonts w:ascii="Times New Roman" w:hAnsi="Times New Roman" w:cs="Times New Roman"/>
          <w:lang w:val="fr-FR"/>
        </w:rPr>
        <w:t>oral de 20 minutes</w:t>
      </w:r>
      <w:r w:rsidRPr="008B694B">
        <w:rPr>
          <w:rFonts w:ascii="Times New Roman" w:hAnsi="Times New Roman" w:cs="Times New Roman"/>
          <w:lang w:val="fr-FR"/>
        </w:rPr>
        <w:t xml:space="preserve"> </w:t>
      </w:r>
      <w:r w:rsidR="00191C55" w:rsidRPr="008B694B">
        <w:rPr>
          <w:rFonts w:ascii="Times New Roman" w:hAnsi="Times New Roman" w:cs="Times New Roman"/>
          <w:lang w:val="fr-FR"/>
        </w:rPr>
        <w:t xml:space="preserve">portant sur l’ensemble des enseignements </w:t>
      </w:r>
      <w:r w:rsidRPr="008B694B">
        <w:rPr>
          <w:rFonts w:ascii="Times New Roman" w:hAnsi="Times New Roman" w:cs="Times New Roman"/>
          <w:lang w:val="fr-FR"/>
        </w:rPr>
        <w:t>(</w:t>
      </w:r>
      <w:r w:rsidR="0078606B" w:rsidRPr="008B694B">
        <w:rPr>
          <w:rFonts w:ascii="Times New Roman" w:hAnsi="Times New Roman" w:cs="Times New Roman"/>
          <w:lang w:val="fr-FR"/>
        </w:rPr>
        <w:t>contrôle terminal</w:t>
      </w:r>
      <w:r w:rsidR="002307BC">
        <w:rPr>
          <w:rFonts w:ascii="Times New Roman" w:hAnsi="Times New Roman" w:cs="Times New Roman"/>
          <w:lang w:val="fr-FR"/>
        </w:rPr>
        <w:t>, 70%</w:t>
      </w:r>
      <w:r w:rsidR="00772FED" w:rsidRPr="008B694B">
        <w:rPr>
          <w:rFonts w:ascii="Times New Roman" w:hAnsi="Times New Roman" w:cs="Times New Roman"/>
          <w:lang w:val="fr-FR"/>
        </w:rPr>
        <w:t>)</w:t>
      </w:r>
    </w:p>
    <w:p w14:paraId="7D9DF174" w14:textId="77777777" w:rsidR="00772FED" w:rsidRPr="008B694B" w:rsidRDefault="00772FE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2F44F470" w14:textId="5C39C6BE" w:rsidR="00292309" w:rsidRPr="008B694B" w:rsidRDefault="002307BC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Deux</w:t>
      </w:r>
      <w:r w:rsidR="00E60DA8" w:rsidRPr="008B694B">
        <w:rPr>
          <w:rFonts w:ascii="Times New Roman" w:hAnsi="Times New Roman" w:cs="Times New Roman"/>
          <w:lang w:val="fr-FR"/>
        </w:rPr>
        <w:t xml:space="preserve"> absence</w:t>
      </w:r>
      <w:r>
        <w:rPr>
          <w:rFonts w:ascii="Times New Roman" w:hAnsi="Times New Roman" w:cs="Times New Roman"/>
          <w:lang w:val="fr-FR"/>
        </w:rPr>
        <w:t>s</w:t>
      </w:r>
      <w:r w:rsidR="00E60DA8" w:rsidRPr="008B694B">
        <w:rPr>
          <w:rFonts w:ascii="Times New Roman" w:hAnsi="Times New Roman" w:cs="Times New Roman"/>
          <w:lang w:val="fr-FR"/>
        </w:rPr>
        <w:t xml:space="preserve"> justifiée</w:t>
      </w:r>
      <w:r>
        <w:rPr>
          <w:rFonts w:ascii="Times New Roman" w:hAnsi="Times New Roman" w:cs="Times New Roman"/>
          <w:lang w:val="fr-FR"/>
        </w:rPr>
        <w:t>s</w:t>
      </w:r>
      <w:r w:rsidR="00E60DA8" w:rsidRPr="008B694B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sont</w:t>
      </w:r>
      <w:r w:rsidR="00E60DA8" w:rsidRPr="008B694B">
        <w:rPr>
          <w:rFonts w:ascii="Times New Roman" w:hAnsi="Times New Roman" w:cs="Times New Roman"/>
          <w:lang w:val="fr-FR"/>
        </w:rPr>
        <w:t xml:space="preserve"> autorisée</w:t>
      </w:r>
      <w:r>
        <w:rPr>
          <w:rFonts w:ascii="Times New Roman" w:hAnsi="Times New Roman" w:cs="Times New Roman"/>
          <w:lang w:val="fr-FR"/>
        </w:rPr>
        <w:t>s</w:t>
      </w:r>
      <w:r w:rsidR="00384D37" w:rsidRPr="008B694B">
        <w:rPr>
          <w:rFonts w:ascii="Times New Roman" w:hAnsi="Times New Roman" w:cs="Times New Roman"/>
          <w:lang w:val="fr-FR"/>
        </w:rPr>
        <w:t>.</w:t>
      </w:r>
    </w:p>
    <w:p w14:paraId="03624BED" w14:textId="77777777" w:rsidR="00BD0E00" w:rsidRPr="008B694B" w:rsidRDefault="00BD0E00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6D077167" w14:textId="77777777" w:rsidR="00772FED" w:rsidRPr="008B694B" w:rsidRDefault="00BD4C16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Évaluation</w:t>
      </w:r>
    </w:p>
    <w:p w14:paraId="51965FFF" w14:textId="77777777" w:rsidR="00F85E86" w:rsidRPr="008B694B" w:rsidRDefault="00772FED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>A = 100% - 90%</w:t>
      </w:r>
      <w:r w:rsidR="00CE487D" w:rsidRPr="008B694B">
        <w:rPr>
          <w:rFonts w:ascii="Times New Roman" w:hAnsi="Times New Roman" w:cs="Times New Roman"/>
          <w:lang w:val="fr-FR"/>
        </w:rPr>
        <w:t xml:space="preserve"> ; </w:t>
      </w:r>
      <w:r w:rsidR="00F85E86" w:rsidRPr="008B694B">
        <w:rPr>
          <w:rFonts w:ascii="Times New Roman" w:hAnsi="Times New Roman" w:cs="Times New Roman"/>
          <w:lang w:val="fr-FR"/>
        </w:rPr>
        <w:t>B = 89% - 8</w:t>
      </w:r>
      <w:r w:rsidRPr="008B694B">
        <w:rPr>
          <w:rFonts w:ascii="Times New Roman" w:hAnsi="Times New Roman" w:cs="Times New Roman"/>
          <w:lang w:val="fr-FR"/>
        </w:rPr>
        <w:t>0%</w:t>
      </w:r>
      <w:r w:rsidR="00CE487D" w:rsidRPr="008B694B">
        <w:rPr>
          <w:rFonts w:ascii="Times New Roman" w:hAnsi="Times New Roman" w:cs="Times New Roman"/>
          <w:lang w:val="fr-FR"/>
        </w:rPr>
        <w:t xml:space="preserve"> ; </w:t>
      </w:r>
      <w:r w:rsidRPr="008B694B">
        <w:rPr>
          <w:rFonts w:ascii="Times New Roman" w:hAnsi="Times New Roman" w:cs="Times New Roman"/>
          <w:lang w:val="fr-FR"/>
        </w:rPr>
        <w:t xml:space="preserve">C = </w:t>
      </w:r>
      <w:r w:rsidR="00F85E86" w:rsidRPr="008B694B">
        <w:rPr>
          <w:rFonts w:ascii="Times New Roman" w:hAnsi="Times New Roman" w:cs="Times New Roman"/>
          <w:lang w:val="fr-FR"/>
        </w:rPr>
        <w:t>79% - 70%</w:t>
      </w:r>
      <w:r w:rsidR="00CE487D" w:rsidRPr="008B694B">
        <w:rPr>
          <w:rFonts w:ascii="Times New Roman" w:hAnsi="Times New Roman" w:cs="Times New Roman"/>
          <w:lang w:val="fr-FR"/>
        </w:rPr>
        <w:t xml:space="preserve"> ; </w:t>
      </w:r>
      <w:r w:rsidR="00F85E86" w:rsidRPr="008B694B">
        <w:rPr>
          <w:rFonts w:ascii="Times New Roman" w:hAnsi="Times New Roman" w:cs="Times New Roman"/>
          <w:lang w:val="fr-FR"/>
        </w:rPr>
        <w:t>D = 69% - 60%</w:t>
      </w:r>
      <w:r w:rsidR="00CE487D" w:rsidRPr="008B694B">
        <w:rPr>
          <w:rFonts w:ascii="Times New Roman" w:hAnsi="Times New Roman" w:cs="Times New Roman"/>
          <w:lang w:val="fr-FR"/>
        </w:rPr>
        <w:t xml:space="preserve"> ; </w:t>
      </w:r>
      <w:r w:rsidR="00F85E86" w:rsidRPr="008B694B">
        <w:rPr>
          <w:rFonts w:ascii="Times New Roman" w:hAnsi="Times New Roman" w:cs="Times New Roman"/>
          <w:lang w:val="fr-FR"/>
        </w:rPr>
        <w:t>E = 59% - 50%</w:t>
      </w:r>
      <w:r w:rsidR="00BE1864" w:rsidRPr="008B694B">
        <w:rPr>
          <w:rFonts w:ascii="Times New Roman" w:hAnsi="Times New Roman" w:cs="Times New Roman"/>
          <w:lang w:val="fr-FR"/>
        </w:rPr>
        <w:t> ; FX = 49% -</w:t>
      </w:r>
    </w:p>
    <w:p w14:paraId="10EDA2EA" w14:textId="77777777" w:rsidR="00CE1DB3" w:rsidRPr="008B694B" w:rsidRDefault="00CE1DB3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078FA65B" w14:textId="77777777" w:rsidR="009F5A07" w:rsidRPr="008B694B" w:rsidRDefault="009F5A07" w:rsidP="008B694B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2CED9F24" w14:textId="77777777" w:rsidR="00CE1DB3" w:rsidRPr="008B694B" w:rsidRDefault="00CE1DB3" w:rsidP="008B694B">
      <w:pPr>
        <w:spacing w:after="0" w:line="240" w:lineRule="auto"/>
        <w:rPr>
          <w:rFonts w:ascii="Times New Roman" w:hAnsi="Times New Roman" w:cs="Times New Roman"/>
          <w:b/>
          <w:lang w:val="fr-FR"/>
        </w:rPr>
      </w:pPr>
      <w:r w:rsidRPr="008B694B">
        <w:rPr>
          <w:rFonts w:ascii="Times New Roman" w:hAnsi="Times New Roman" w:cs="Times New Roman"/>
          <w:b/>
          <w:lang w:val="fr-FR"/>
        </w:rPr>
        <w:t>Bibliographie générale</w:t>
      </w:r>
    </w:p>
    <w:p w14:paraId="32FEF6C1" w14:textId="1CFAB79C" w:rsidR="009F5A07" w:rsidRDefault="009F5A07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Anne Berthelot, </w:t>
      </w:r>
      <w:r w:rsidRPr="008B694B">
        <w:rPr>
          <w:rFonts w:ascii="Times New Roman" w:hAnsi="Times New Roman" w:cs="Times New Roman"/>
          <w:i/>
          <w:lang w:val="fr-FR"/>
        </w:rPr>
        <w:t xml:space="preserve">Histoire de la littérature française du Moyen Âge, </w:t>
      </w:r>
      <w:r w:rsidRPr="008B694B">
        <w:rPr>
          <w:rFonts w:ascii="Times New Roman" w:hAnsi="Times New Roman" w:cs="Times New Roman"/>
          <w:lang w:val="fr-FR"/>
        </w:rPr>
        <w:t>éd. revue et complétée par F. Laurent, Rennes, Presses universitaires de Rennes, 2006.</w:t>
      </w:r>
    </w:p>
    <w:p w14:paraId="59629CEF" w14:textId="11BF1BFC" w:rsidR="0040655B" w:rsidRPr="0040655B" w:rsidRDefault="0040655B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lastRenderedPageBreak/>
        <w:t xml:space="preserve">Anne Berthelot et François Cornilliat, </w:t>
      </w:r>
      <w:r>
        <w:rPr>
          <w:rFonts w:ascii="Times New Roman" w:hAnsi="Times New Roman" w:cs="Times New Roman"/>
          <w:i/>
          <w:iCs/>
          <w:lang w:val="fr-FR"/>
        </w:rPr>
        <w:t>Littérature Moyen Âge / XVI</w:t>
      </w:r>
      <w:r>
        <w:rPr>
          <w:rFonts w:ascii="Times New Roman" w:hAnsi="Times New Roman" w:cs="Times New Roman"/>
          <w:i/>
          <w:iCs/>
          <w:vertAlign w:val="superscript"/>
          <w:lang w:val="fr-FR"/>
        </w:rPr>
        <w:t>e</w:t>
      </w:r>
      <w:r>
        <w:rPr>
          <w:rFonts w:ascii="Times New Roman" w:hAnsi="Times New Roman" w:cs="Times New Roman"/>
          <w:i/>
          <w:iCs/>
          <w:lang w:val="fr-FR"/>
        </w:rPr>
        <w:t xml:space="preserve"> siècle (textes et documents)</w:t>
      </w:r>
      <w:r>
        <w:rPr>
          <w:rFonts w:ascii="Times New Roman" w:hAnsi="Times New Roman" w:cs="Times New Roman"/>
          <w:lang w:val="fr-FR"/>
        </w:rPr>
        <w:t>, Paris, Nathan, 1988.</w:t>
      </w:r>
    </w:p>
    <w:p w14:paraId="7A4D194F" w14:textId="77777777" w:rsidR="00CE1DB3" w:rsidRPr="008B694B" w:rsidRDefault="00D809EE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>Pierre L</w:t>
      </w:r>
      <w:r w:rsidR="00EC3982" w:rsidRPr="008B694B">
        <w:rPr>
          <w:rFonts w:ascii="Times New Roman" w:hAnsi="Times New Roman" w:cs="Times New Roman"/>
          <w:lang w:val="fr-FR"/>
        </w:rPr>
        <w:t xml:space="preserve">e Gentil, </w:t>
      </w:r>
      <w:r w:rsidR="00915755" w:rsidRPr="008B694B">
        <w:rPr>
          <w:rFonts w:ascii="Times New Roman" w:hAnsi="Times New Roman" w:cs="Times New Roman"/>
          <w:i/>
          <w:lang w:val="fr-FR"/>
        </w:rPr>
        <w:t>La littérature française du Moyen Âge</w:t>
      </w:r>
      <w:r w:rsidR="00915755" w:rsidRPr="008B694B">
        <w:rPr>
          <w:rFonts w:ascii="Times New Roman" w:hAnsi="Times New Roman" w:cs="Times New Roman"/>
          <w:lang w:val="fr-FR"/>
        </w:rPr>
        <w:t>, Paris, Armand Colin, 1968.</w:t>
      </w:r>
    </w:p>
    <w:p w14:paraId="7AD0EBAC" w14:textId="7E642880" w:rsidR="009F5A07" w:rsidRDefault="009F5A07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Geneviève Hasenohr et Michel Zink (éds.), </w:t>
      </w:r>
      <w:r w:rsidRPr="008B694B">
        <w:rPr>
          <w:rFonts w:ascii="Times New Roman" w:hAnsi="Times New Roman" w:cs="Times New Roman"/>
          <w:i/>
          <w:lang w:val="fr-FR"/>
        </w:rPr>
        <w:t>Dictionnaire des lettres françaises : Le Moyen Âge</w:t>
      </w:r>
      <w:r w:rsidRPr="008B694B">
        <w:rPr>
          <w:rFonts w:ascii="Times New Roman" w:hAnsi="Times New Roman" w:cs="Times New Roman"/>
          <w:lang w:val="fr-FR"/>
        </w:rPr>
        <w:t>, Paris, Fayard, 1992.</w:t>
      </w:r>
    </w:p>
    <w:p w14:paraId="6372A22C" w14:textId="7B7D40E1" w:rsidR="006B08D8" w:rsidRPr="006B08D8" w:rsidRDefault="006B08D8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Monique Léonard, Robert Horville, </w:t>
      </w:r>
      <w:r>
        <w:rPr>
          <w:rFonts w:ascii="Times New Roman" w:hAnsi="Times New Roman" w:cs="Times New Roman"/>
          <w:i/>
          <w:iCs/>
          <w:lang w:val="fr-FR"/>
        </w:rPr>
        <w:t>Histoire de la littérature française. Tome I : Moyen Âge, XVI</w:t>
      </w:r>
      <w:r>
        <w:rPr>
          <w:rFonts w:ascii="Times New Roman" w:hAnsi="Times New Roman" w:cs="Times New Roman"/>
          <w:i/>
          <w:iCs/>
          <w:vertAlign w:val="superscript"/>
          <w:lang w:val="fr-FR"/>
        </w:rPr>
        <w:t xml:space="preserve">e </w:t>
      </w:r>
      <w:r>
        <w:rPr>
          <w:rFonts w:ascii="Times New Roman" w:hAnsi="Times New Roman" w:cs="Times New Roman"/>
          <w:i/>
          <w:iCs/>
          <w:lang w:val="fr-FR"/>
        </w:rPr>
        <w:t>siècle, XVII</w:t>
      </w:r>
      <w:r>
        <w:rPr>
          <w:rFonts w:ascii="Times New Roman" w:hAnsi="Times New Roman" w:cs="Times New Roman"/>
          <w:i/>
          <w:iCs/>
          <w:vertAlign w:val="superscript"/>
          <w:lang w:val="fr-FR"/>
        </w:rPr>
        <w:t>e</w:t>
      </w:r>
      <w:r>
        <w:rPr>
          <w:rFonts w:ascii="Times New Roman" w:hAnsi="Times New Roman" w:cs="Times New Roman"/>
          <w:i/>
          <w:iCs/>
          <w:lang w:val="fr-FR"/>
        </w:rPr>
        <w:t xml:space="preserve"> siècle</w:t>
      </w:r>
      <w:r>
        <w:rPr>
          <w:rFonts w:ascii="Times New Roman" w:hAnsi="Times New Roman" w:cs="Times New Roman"/>
          <w:lang w:val="fr-FR"/>
        </w:rPr>
        <w:t xml:space="preserve">, </w:t>
      </w:r>
      <w:r w:rsidR="00191E9B">
        <w:rPr>
          <w:rFonts w:ascii="Times New Roman" w:hAnsi="Times New Roman" w:cs="Times New Roman"/>
          <w:lang w:val="fr-FR"/>
        </w:rPr>
        <w:t>Paris, Nathan, 1988.</w:t>
      </w:r>
    </w:p>
    <w:p w14:paraId="3BEE2EFA" w14:textId="77777777" w:rsidR="009F5A07" w:rsidRPr="008B694B" w:rsidRDefault="009F5A07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Jean-Charles Payen, </w:t>
      </w:r>
      <w:r w:rsidRPr="008B694B">
        <w:rPr>
          <w:rFonts w:ascii="Times New Roman" w:hAnsi="Times New Roman" w:cs="Times New Roman"/>
          <w:i/>
          <w:lang w:val="fr-FR"/>
        </w:rPr>
        <w:t>Histoire de la littérature française : Le Moyen Âge</w:t>
      </w:r>
      <w:r w:rsidRPr="008B694B">
        <w:rPr>
          <w:rFonts w:ascii="Times New Roman" w:hAnsi="Times New Roman" w:cs="Times New Roman"/>
          <w:lang w:val="fr-FR"/>
        </w:rPr>
        <w:t>, Paris, Flammarion, 1999.</w:t>
      </w:r>
    </w:p>
    <w:p w14:paraId="3B8D12A6" w14:textId="77777777" w:rsidR="009F5A07" w:rsidRPr="008B694B" w:rsidRDefault="00915755" w:rsidP="008B694B">
      <w:pPr>
        <w:spacing w:after="0" w:line="240" w:lineRule="auto"/>
        <w:ind w:left="284" w:hanging="284"/>
        <w:rPr>
          <w:rFonts w:ascii="Times New Roman" w:hAnsi="Times New Roman" w:cs="Times New Roman"/>
          <w:lang w:val="fr-FR"/>
        </w:rPr>
      </w:pPr>
      <w:r w:rsidRPr="008B694B">
        <w:rPr>
          <w:rFonts w:ascii="Times New Roman" w:hAnsi="Times New Roman" w:cs="Times New Roman"/>
          <w:lang w:val="fr-FR"/>
        </w:rPr>
        <w:t xml:space="preserve">Michel Zink, </w:t>
      </w:r>
      <w:r w:rsidRPr="008B694B">
        <w:rPr>
          <w:rFonts w:ascii="Times New Roman" w:hAnsi="Times New Roman" w:cs="Times New Roman"/>
          <w:i/>
          <w:lang w:val="fr-FR"/>
        </w:rPr>
        <w:t>Introduction à la littérature française du Moyen Âge</w:t>
      </w:r>
      <w:r w:rsidRPr="008B694B">
        <w:rPr>
          <w:rFonts w:ascii="Times New Roman" w:hAnsi="Times New Roman" w:cs="Times New Roman"/>
          <w:lang w:val="fr-FR"/>
        </w:rPr>
        <w:t xml:space="preserve">, Paris, Le Livre de Poche, </w:t>
      </w:r>
      <w:r w:rsidR="00A16289" w:rsidRPr="008B694B">
        <w:rPr>
          <w:rFonts w:ascii="Times New Roman" w:hAnsi="Times New Roman" w:cs="Times New Roman"/>
          <w:lang w:val="fr-FR"/>
        </w:rPr>
        <w:t>1993.</w:t>
      </w:r>
    </w:p>
    <w:sectPr w:rsidR="009F5A07" w:rsidRPr="008B694B" w:rsidSect="009E2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A434C" w14:textId="77777777" w:rsidR="00D814EA" w:rsidRDefault="00D814EA" w:rsidP="00B673B5">
      <w:pPr>
        <w:spacing w:after="0" w:line="240" w:lineRule="auto"/>
      </w:pPr>
      <w:r>
        <w:separator/>
      </w:r>
    </w:p>
  </w:endnote>
  <w:endnote w:type="continuationSeparator" w:id="0">
    <w:p w14:paraId="097F84D6" w14:textId="77777777" w:rsidR="00D814EA" w:rsidRDefault="00D814EA" w:rsidP="00B67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FA955" w14:textId="77777777" w:rsidR="00D814EA" w:rsidRDefault="00D814EA" w:rsidP="00B673B5">
      <w:pPr>
        <w:spacing w:after="0" w:line="240" w:lineRule="auto"/>
      </w:pPr>
      <w:r>
        <w:separator/>
      </w:r>
    </w:p>
  </w:footnote>
  <w:footnote w:type="continuationSeparator" w:id="0">
    <w:p w14:paraId="4C1713FA" w14:textId="77777777" w:rsidR="00D814EA" w:rsidRDefault="00D814EA" w:rsidP="00B67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B13"/>
    <w:multiLevelType w:val="hybridMultilevel"/>
    <w:tmpl w:val="4D22A9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B02E0"/>
    <w:multiLevelType w:val="hybridMultilevel"/>
    <w:tmpl w:val="19E0145E"/>
    <w:lvl w:ilvl="0" w:tplc="041B000F">
      <w:start w:val="1"/>
      <w:numFmt w:val="decimal"/>
      <w:lvlText w:val="%1."/>
      <w:lvlJc w:val="left"/>
      <w:pPr>
        <w:ind w:left="753" w:hanging="360"/>
      </w:pPr>
    </w:lvl>
    <w:lvl w:ilvl="1" w:tplc="041B0019">
      <w:start w:val="1"/>
      <w:numFmt w:val="lowerLetter"/>
      <w:lvlText w:val="%2."/>
      <w:lvlJc w:val="left"/>
      <w:pPr>
        <w:ind w:left="1473" w:hanging="360"/>
      </w:pPr>
    </w:lvl>
    <w:lvl w:ilvl="2" w:tplc="041B001B" w:tentative="1">
      <w:start w:val="1"/>
      <w:numFmt w:val="lowerRoman"/>
      <w:lvlText w:val="%3."/>
      <w:lvlJc w:val="right"/>
      <w:pPr>
        <w:ind w:left="2193" w:hanging="180"/>
      </w:pPr>
    </w:lvl>
    <w:lvl w:ilvl="3" w:tplc="041B000F" w:tentative="1">
      <w:start w:val="1"/>
      <w:numFmt w:val="decimal"/>
      <w:lvlText w:val="%4."/>
      <w:lvlJc w:val="left"/>
      <w:pPr>
        <w:ind w:left="2913" w:hanging="360"/>
      </w:pPr>
    </w:lvl>
    <w:lvl w:ilvl="4" w:tplc="041B0019" w:tentative="1">
      <w:start w:val="1"/>
      <w:numFmt w:val="lowerLetter"/>
      <w:lvlText w:val="%5."/>
      <w:lvlJc w:val="left"/>
      <w:pPr>
        <w:ind w:left="3633" w:hanging="360"/>
      </w:pPr>
    </w:lvl>
    <w:lvl w:ilvl="5" w:tplc="041B001B" w:tentative="1">
      <w:start w:val="1"/>
      <w:numFmt w:val="lowerRoman"/>
      <w:lvlText w:val="%6."/>
      <w:lvlJc w:val="right"/>
      <w:pPr>
        <w:ind w:left="4353" w:hanging="180"/>
      </w:pPr>
    </w:lvl>
    <w:lvl w:ilvl="6" w:tplc="041B000F" w:tentative="1">
      <w:start w:val="1"/>
      <w:numFmt w:val="decimal"/>
      <w:lvlText w:val="%7."/>
      <w:lvlJc w:val="left"/>
      <w:pPr>
        <w:ind w:left="5073" w:hanging="360"/>
      </w:pPr>
    </w:lvl>
    <w:lvl w:ilvl="7" w:tplc="041B0019" w:tentative="1">
      <w:start w:val="1"/>
      <w:numFmt w:val="lowerLetter"/>
      <w:lvlText w:val="%8."/>
      <w:lvlJc w:val="left"/>
      <w:pPr>
        <w:ind w:left="5793" w:hanging="360"/>
      </w:pPr>
    </w:lvl>
    <w:lvl w:ilvl="8" w:tplc="041B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4E6967DB"/>
    <w:multiLevelType w:val="hybridMultilevel"/>
    <w:tmpl w:val="6E7E7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F41"/>
    <w:rsid w:val="0000269F"/>
    <w:rsid w:val="00003D56"/>
    <w:rsid w:val="0000733E"/>
    <w:rsid w:val="00007CC6"/>
    <w:rsid w:val="0001114C"/>
    <w:rsid w:val="0001288E"/>
    <w:rsid w:val="00013092"/>
    <w:rsid w:val="00014790"/>
    <w:rsid w:val="000210A2"/>
    <w:rsid w:val="00023261"/>
    <w:rsid w:val="00023BC8"/>
    <w:rsid w:val="00027A0F"/>
    <w:rsid w:val="00027A18"/>
    <w:rsid w:val="0003048A"/>
    <w:rsid w:val="00030604"/>
    <w:rsid w:val="00030E5E"/>
    <w:rsid w:val="000327B1"/>
    <w:rsid w:val="0003335A"/>
    <w:rsid w:val="0003523C"/>
    <w:rsid w:val="00043818"/>
    <w:rsid w:val="00047785"/>
    <w:rsid w:val="000515D4"/>
    <w:rsid w:val="000519B6"/>
    <w:rsid w:val="0006098B"/>
    <w:rsid w:val="0006167E"/>
    <w:rsid w:val="00062624"/>
    <w:rsid w:val="000672A6"/>
    <w:rsid w:val="000729BD"/>
    <w:rsid w:val="000750BF"/>
    <w:rsid w:val="00077732"/>
    <w:rsid w:val="00077FA6"/>
    <w:rsid w:val="00080346"/>
    <w:rsid w:val="000815BF"/>
    <w:rsid w:val="00083FC3"/>
    <w:rsid w:val="000862C8"/>
    <w:rsid w:val="000A28CF"/>
    <w:rsid w:val="000A3609"/>
    <w:rsid w:val="000A6099"/>
    <w:rsid w:val="000A7EE0"/>
    <w:rsid w:val="000B176C"/>
    <w:rsid w:val="000B2C8A"/>
    <w:rsid w:val="000B64C6"/>
    <w:rsid w:val="000B7A78"/>
    <w:rsid w:val="000C2C7B"/>
    <w:rsid w:val="000D5F72"/>
    <w:rsid w:val="000D6EB1"/>
    <w:rsid w:val="000E0206"/>
    <w:rsid w:val="000E2C3F"/>
    <w:rsid w:val="000E4604"/>
    <w:rsid w:val="000E5AFE"/>
    <w:rsid w:val="000E69EA"/>
    <w:rsid w:val="000F42D6"/>
    <w:rsid w:val="000F4533"/>
    <w:rsid w:val="001009D8"/>
    <w:rsid w:val="00101A16"/>
    <w:rsid w:val="00101A30"/>
    <w:rsid w:val="00105A8E"/>
    <w:rsid w:val="001063AA"/>
    <w:rsid w:val="00120D46"/>
    <w:rsid w:val="00120E11"/>
    <w:rsid w:val="0012234A"/>
    <w:rsid w:val="001233FC"/>
    <w:rsid w:val="0012514C"/>
    <w:rsid w:val="001265CF"/>
    <w:rsid w:val="00135EDF"/>
    <w:rsid w:val="001501AF"/>
    <w:rsid w:val="00150885"/>
    <w:rsid w:val="00150DFF"/>
    <w:rsid w:val="00155675"/>
    <w:rsid w:val="001562BF"/>
    <w:rsid w:val="001631F3"/>
    <w:rsid w:val="00167043"/>
    <w:rsid w:val="00170919"/>
    <w:rsid w:val="00170AA4"/>
    <w:rsid w:val="001875DF"/>
    <w:rsid w:val="00191C55"/>
    <w:rsid w:val="00191DD2"/>
    <w:rsid w:val="00191E9B"/>
    <w:rsid w:val="001938D0"/>
    <w:rsid w:val="001A2D7F"/>
    <w:rsid w:val="001A37EE"/>
    <w:rsid w:val="001A3C8B"/>
    <w:rsid w:val="001B0329"/>
    <w:rsid w:val="001B1ABC"/>
    <w:rsid w:val="001B6C62"/>
    <w:rsid w:val="001B7A04"/>
    <w:rsid w:val="001C0136"/>
    <w:rsid w:val="001C0788"/>
    <w:rsid w:val="001C3E4B"/>
    <w:rsid w:val="001D0E6A"/>
    <w:rsid w:val="001D1039"/>
    <w:rsid w:val="001D15AB"/>
    <w:rsid w:val="001D596B"/>
    <w:rsid w:val="001D6018"/>
    <w:rsid w:val="001E0C06"/>
    <w:rsid w:val="001E1ECA"/>
    <w:rsid w:val="001E2CCA"/>
    <w:rsid w:val="001E595E"/>
    <w:rsid w:val="001F5742"/>
    <w:rsid w:val="0020035E"/>
    <w:rsid w:val="00201EF4"/>
    <w:rsid w:val="00203A57"/>
    <w:rsid w:val="00204A41"/>
    <w:rsid w:val="00206291"/>
    <w:rsid w:val="002130E7"/>
    <w:rsid w:val="002141A2"/>
    <w:rsid w:val="002174BF"/>
    <w:rsid w:val="00222168"/>
    <w:rsid w:val="0022771B"/>
    <w:rsid w:val="002307BC"/>
    <w:rsid w:val="00236ED4"/>
    <w:rsid w:val="00240855"/>
    <w:rsid w:val="0024245D"/>
    <w:rsid w:val="00243ED2"/>
    <w:rsid w:val="00247C5B"/>
    <w:rsid w:val="0025587F"/>
    <w:rsid w:val="00264992"/>
    <w:rsid w:val="002672F8"/>
    <w:rsid w:val="00271384"/>
    <w:rsid w:val="00272730"/>
    <w:rsid w:val="002743E5"/>
    <w:rsid w:val="00274B8E"/>
    <w:rsid w:val="002810F0"/>
    <w:rsid w:val="00283181"/>
    <w:rsid w:val="00284A13"/>
    <w:rsid w:val="00292309"/>
    <w:rsid w:val="00293546"/>
    <w:rsid w:val="002A10FF"/>
    <w:rsid w:val="002A3D45"/>
    <w:rsid w:val="002A45B0"/>
    <w:rsid w:val="002B2F86"/>
    <w:rsid w:val="002B7D7F"/>
    <w:rsid w:val="002C1AD8"/>
    <w:rsid w:val="002C1DFC"/>
    <w:rsid w:val="002C401F"/>
    <w:rsid w:val="002D0BB4"/>
    <w:rsid w:val="002D4B51"/>
    <w:rsid w:val="002D6B59"/>
    <w:rsid w:val="002D6FA8"/>
    <w:rsid w:val="002E2D48"/>
    <w:rsid w:val="002E3343"/>
    <w:rsid w:val="002E7B07"/>
    <w:rsid w:val="002F2304"/>
    <w:rsid w:val="00300284"/>
    <w:rsid w:val="00305F9A"/>
    <w:rsid w:val="00306FA3"/>
    <w:rsid w:val="00313D73"/>
    <w:rsid w:val="0031718F"/>
    <w:rsid w:val="003172C0"/>
    <w:rsid w:val="00321CF7"/>
    <w:rsid w:val="00327176"/>
    <w:rsid w:val="00333D4C"/>
    <w:rsid w:val="00334856"/>
    <w:rsid w:val="00340185"/>
    <w:rsid w:val="0034153F"/>
    <w:rsid w:val="00351532"/>
    <w:rsid w:val="00351897"/>
    <w:rsid w:val="00354736"/>
    <w:rsid w:val="00355A4C"/>
    <w:rsid w:val="00362C06"/>
    <w:rsid w:val="00364114"/>
    <w:rsid w:val="00366B8A"/>
    <w:rsid w:val="0036751A"/>
    <w:rsid w:val="00371149"/>
    <w:rsid w:val="00372254"/>
    <w:rsid w:val="003729F1"/>
    <w:rsid w:val="003735AF"/>
    <w:rsid w:val="003763CA"/>
    <w:rsid w:val="003845B9"/>
    <w:rsid w:val="00384D37"/>
    <w:rsid w:val="00386440"/>
    <w:rsid w:val="00387E8C"/>
    <w:rsid w:val="0039051E"/>
    <w:rsid w:val="00392129"/>
    <w:rsid w:val="00393567"/>
    <w:rsid w:val="00396277"/>
    <w:rsid w:val="003A10E2"/>
    <w:rsid w:val="003A1853"/>
    <w:rsid w:val="003A278A"/>
    <w:rsid w:val="003A38D5"/>
    <w:rsid w:val="003A4BEE"/>
    <w:rsid w:val="003A61FF"/>
    <w:rsid w:val="003A6A0F"/>
    <w:rsid w:val="003B6BAB"/>
    <w:rsid w:val="003C0812"/>
    <w:rsid w:val="003C3AF5"/>
    <w:rsid w:val="003C5F1F"/>
    <w:rsid w:val="003D384E"/>
    <w:rsid w:val="003D3E3E"/>
    <w:rsid w:val="003D6C4E"/>
    <w:rsid w:val="003E154D"/>
    <w:rsid w:val="003E33D4"/>
    <w:rsid w:val="003E4F9C"/>
    <w:rsid w:val="003E7830"/>
    <w:rsid w:val="003F3D94"/>
    <w:rsid w:val="003F489F"/>
    <w:rsid w:val="003F4AC2"/>
    <w:rsid w:val="004027AA"/>
    <w:rsid w:val="0040655B"/>
    <w:rsid w:val="00412742"/>
    <w:rsid w:val="00427A69"/>
    <w:rsid w:val="00433A97"/>
    <w:rsid w:val="004355E7"/>
    <w:rsid w:val="004356DF"/>
    <w:rsid w:val="004415BF"/>
    <w:rsid w:val="00442B24"/>
    <w:rsid w:val="00456E34"/>
    <w:rsid w:val="004603B6"/>
    <w:rsid w:val="0046736B"/>
    <w:rsid w:val="00470FAA"/>
    <w:rsid w:val="00471136"/>
    <w:rsid w:val="00476272"/>
    <w:rsid w:val="00476A3B"/>
    <w:rsid w:val="00477DDB"/>
    <w:rsid w:val="00490FB6"/>
    <w:rsid w:val="004A1C6A"/>
    <w:rsid w:val="004A1E5A"/>
    <w:rsid w:val="004A3FE8"/>
    <w:rsid w:val="004A7FB4"/>
    <w:rsid w:val="004B3CD6"/>
    <w:rsid w:val="004B3F3F"/>
    <w:rsid w:val="004C0DF7"/>
    <w:rsid w:val="004C2671"/>
    <w:rsid w:val="004C658F"/>
    <w:rsid w:val="004C7ACC"/>
    <w:rsid w:val="004E190A"/>
    <w:rsid w:val="004E6D7E"/>
    <w:rsid w:val="004F618D"/>
    <w:rsid w:val="004F7514"/>
    <w:rsid w:val="004F7FF4"/>
    <w:rsid w:val="005005E0"/>
    <w:rsid w:val="00502487"/>
    <w:rsid w:val="00503F3A"/>
    <w:rsid w:val="00510663"/>
    <w:rsid w:val="00517059"/>
    <w:rsid w:val="005205F4"/>
    <w:rsid w:val="005218E6"/>
    <w:rsid w:val="005227DC"/>
    <w:rsid w:val="00525129"/>
    <w:rsid w:val="00526ED8"/>
    <w:rsid w:val="00532C10"/>
    <w:rsid w:val="00540BE0"/>
    <w:rsid w:val="00544208"/>
    <w:rsid w:val="005457E6"/>
    <w:rsid w:val="0054647F"/>
    <w:rsid w:val="00550630"/>
    <w:rsid w:val="0055279E"/>
    <w:rsid w:val="005567E2"/>
    <w:rsid w:val="00557696"/>
    <w:rsid w:val="005609B9"/>
    <w:rsid w:val="005642FE"/>
    <w:rsid w:val="0056568A"/>
    <w:rsid w:val="00567770"/>
    <w:rsid w:val="00567A52"/>
    <w:rsid w:val="00571DA7"/>
    <w:rsid w:val="005835E9"/>
    <w:rsid w:val="00586E1F"/>
    <w:rsid w:val="00592338"/>
    <w:rsid w:val="00594448"/>
    <w:rsid w:val="0059794E"/>
    <w:rsid w:val="005A1231"/>
    <w:rsid w:val="005A4EE4"/>
    <w:rsid w:val="005A4EEC"/>
    <w:rsid w:val="005A52EE"/>
    <w:rsid w:val="005B341C"/>
    <w:rsid w:val="005B60A8"/>
    <w:rsid w:val="005C0B3F"/>
    <w:rsid w:val="005C440C"/>
    <w:rsid w:val="005D3183"/>
    <w:rsid w:val="005E14C2"/>
    <w:rsid w:val="005E20AD"/>
    <w:rsid w:val="005F1EF5"/>
    <w:rsid w:val="005F261F"/>
    <w:rsid w:val="005F4589"/>
    <w:rsid w:val="005F6B84"/>
    <w:rsid w:val="00600AD9"/>
    <w:rsid w:val="006017C4"/>
    <w:rsid w:val="006054B5"/>
    <w:rsid w:val="00606DBB"/>
    <w:rsid w:val="00607670"/>
    <w:rsid w:val="006147D7"/>
    <w:rsid w:val="0061503E"/>
    <w:rsid w:val="0061634D"/>
    <w:rsid w:val="00630D2E"/>
    <w:rsid w:val="00632E51"/>
    <w:rsid w:val="00641208"/>
    <w:rsid w:val="00645D98"/>
    <w:rsid w:val="00647C16"/>
    <w:rsid w:val="0065582F"/>
    <w:rsid w:val="006617A3"/>
    <w:rsid w:val="0066326F"/>
    <w:rsid w:val="00663A2C"/>
    <w:rsid w:val="006651AA"/>
    <w:rsid w:val="00670EE8"/>
    <w:rsid w:val="0067307D"/>
    <w:rsid w:val="00680657"/>
    <w:rsid w:val="00680B8E"/>
    <w:rsid w:val="006908A0"/>
    <w:rsid w:val="0069176D"/>
    <w:rsid w:val="00692F12"/>
    <w:rsid w:val="006A20DF"/>
    <w:rsid w:val="006A2A93"/>
    <w:rsid w:val="006A3659"/>
    <w:rsid w:val="006A72D6"/>
    <w:rsid w:val="006B08D8"/>
    <w:rsid w:val="006B4B26"/>
    <w:rsid w:val="006C52CE"/>
    <w:rsid w:val="006C5420"/>
    <w:rsid w:val="006D3D31"/>
    <w:rsid w:val="006E528B"/>
    <w:rsid w:val="006E5ACE"/>
    <w:rsid w:val="006F0B59"/>
    <w:rsid w:val="006F4E00"/>
    <w:rsid w:val="007000A7"/>
    <w:rsid w:val="007164A9"/>
    <w:rsid w:val="00720D1A"/>
    <w:rsid w:val="007300BF"/>
    <w:rsid w:val="0073305B"/>
    <w:rsid w:val="007415C5"/>
    <w:rsid w:val="0074571A"/>
    <w:rsid w:val="00751003"/>
    <w:rsid w:val="00755699"/>
    <w:rsid w:val="00766371"/>
    <w:rsid w:val="00770023"/>
    <w:rsid w:val="00772FED"/>
    <w:rsid w:val="00773BE0"/>
    <w:rsid w:val="0077435C"/>
    <w:rsid w:val="00781E05"/>
    <w:rsid w:val="0078229A"/>
    <w:rsid w:val="00784006"/>
    <w:rsid w:val="0078606B"/>
    <w:rsid w:val="00787FE0"/>
    <w:rsid w:val="007908B0"/>
    <w:rsid w:val="007908EA"/>
    <w:rsid w:val="007943D4"/>
    <w:rsid w:val="007B05E3"/>
    <w:rsid w:val="007B09DF"/>
    <w:rsid w:val="007B354E"/>
    <w:rsid w:val="007D40D4"/>
    <w:rsid w:val="007D4DDB"/>
    <w:rsid w:val="007D7024"/>
    <w:rsid w:val="007E294C"/>
    <w:rsid w:val="007E2C1F"/>
    <w:rsid w:val="007E4355"/>
    <w:rsid w:val="007F3503"/>
    <w:rsid w:val="007F6CAA"/>
    <w:rsid w:val="00801A10"/>
    <w:rsid w:val="00810F9A"/>
    <w:rsid w:val="00812782"/>
    <w:rsid w:val="008150EC"/>
    <w:rsid w:val="008217E5"/>
    <w:rsid w:val="00823CBE"/>
    <w:rsid w:val="00826B16"/>
    <w:rsid w:val="00826C56"/>
    <w:rsid w:val="00830CB6"/>
    <w:rsid w:val="0083152A"/>
    <w:rsid w:val="00834F6E"/>
    <w:rsid w:val="00842081"/>
    <w:rsid w:val="00842363"/>
    <w:rsid w:val="00843EB7"/>
    <w:rsid w:val="0084433E"/>
    <w:rsid w:val="008455E1"/>
    <w:rsid w:val="00850E0E"/>
    <w:rsid w:val="00851182"/>
    <w:rsid w:val="008634E5"/>
    <w:rsid w:val="00864351"/>
    <w:rsid w:val="008676C9"/>
    <w:rsid w:val="00872CA0"/>
    <w:rsid w:val="00874F81"/>
    <w:rsid w:val="008820B1"/>
    <w:rsid w:val="00882140"/>
    <w:rsid w:val="00886645"/>
    <w:rsid w:val="00886DB3"/>
    <w:rsid w:val="00891D87"/>
    <w:rsid w:val="00894B1F"/>
    <w:rsid w:val="008A40EE"/>
    <w:rsid w:val="008B018E"/>
    <w:rsid w:val="008B1118"/>
    <w:rsid w:val="008B4016"/>
    <w:rsid w:val="008B694B"/>
    <w:rsid w:val="008C0A13"/>
    <w:rsid w:val="008C3B1F"/>
    <w:rsid w:val="008D222B"/>
    <w:rsid w:val="008D2E02"/>
    <w:rsid w:val="008D6301"/>
    <w:rsid w:val="008E2D62"/>
    <w:rsid w:val="008E32E6"/>
    <w:rsid w:val="008E33BB"/>
    <w:rsid w:val="008E5CE7"/>
    <w:rsid w:val="008F5C1C"/>
    <w:rsid w:val="008F70E9"/>
    <w:rsid w:val="009021A2"/>
    <w:rsid w:val="00903074"/>
    <w:rsid w:val="00903341"/>
    <w:rsid w:val="00906C4E"/>
    <w:rsid w:val="009111DF"/>
    <w:rsid w:val="009124DB"/>
    <w:rsid w:val="009125B4"/>
    <w:rsid w:val="00913076"/>
    <w:rsid w:val="00915755"/>
    <w:rsid w:val="00925B54"/>
    <w:rsid w:val="0092612E"/>
    <w:rsid w:val="00930040"/>
    <w:rsid w:val="00933BCD"/>
    <w:rsid w:val="00937E44"/>
    <w:rsid w:val="00944D3C"/>
    <w:rsid w:val="0095122B"/>
    <w:rsid w:val="00953622"/>
    <w:rsid w:val="0096020C"/>
    <w:rsid w:val="009602AA"/>
    <w:rsid w:val="00960ACB"/>
    <w:rsid w:val="00962A17"/>
    <w:rsid w:val="00962EB6"/>
    <w:rsid w:val="00966572"/>
    <w:rsid w:val="00967C64"/>
    <w:rsid w:val="00970B8D"/>
    <w:rsid w:val="00973746"/>
    <w:rsid w:val="009761A9"/>
    <w:rsid w:val="00981292"/>
    <w:rsid w:val="00982BE8"/>
    <w:rsid w:val="00984407"/>
    <w:rsid w:val="00984BE5"/>
    <w:rsid w:val="00986F15"/>
    <w:rsid w:val="00987623"/>
    <w:rsid w:val="00994940"/>
    <w:rsid w:val="009A2803"/>
    <w:rsid w:val="009A5125"/>
    <w:rsid w:val="009A600D"/>
    <w:rsid w:val="009B1716"/>
    <w:rsid w:val="009B6498"/>
    <w:rsid w:val="009C0AE4"/>
    <w:rsid w:val="009C352A"/>
    <w:rsid w:val="009C357F"/>
    <w:rsid w:val="009C5C69"/>
    <w:rsid w:val="009C694E"/>
    <w:rsid w:val="009D0D76"/>
    <w:rsid w:val="009D58DF"/>
    <w:rsid w:val="009D7829"/>
    <w:rsid w:val="009E2D28"/>
    <w:rsid w:val="009E59CF"/>
    <w:rsid w:val="009F1D74"/>
    <w:rsid w:val="009F5A07"/>
    <w:rsid w:val="009F60BE"/>
    <w:rsid w:val="00A00689"/>
    <w:rsid w:val="00A04196"/>
    <w:rsid w:val="00A13591"/>
    <w:rsid w:val="00A16289"/>
    <w:rsid w:val="00A20010"/>
    <w:rsid w:val="00A21287"/>
    <w:rsid w:val="00A23DC5"/>
    <w:rsid w:val="00A240CB"/>
    <w:rsid w:val="00A27AF6"/>
    <w:rsid w:val="00A34DCF"/>
    <w:rsid w:val="00A37DCC"/>
    <w:rsid w:val="00A4040E"/>
    <w:rsid w:val="00A416F7"/>
    <w:rsid w:val="00A4190E"/>
    <w:rsid w:val="00A419EE"/>
    <w:rsid w:val="00A426A7"/>
    <w:rsid w:val="00A460E1"/>
    <w:rsid w:val="00A545C7"/>
    <w:rsid w:val="00A6344D"/>
    <w:rsid w:val="00A643E1"/>
    <w:rsid w:val="00A65AE1"/>
    <w:rsid w:val="00A679BF"/>
    <w:rsid w:val="00A71403"/>
    <w:rsid w:val="00A73236"/>
    <w:rsid w:val="00A773BD"/>
    <w:rsid w:val="00A80AC1"/>
    <w:rsid w:val="00A83A8C"/>
    <w:rsid w:val="00A84695"/>
    <w:rsid w:val="00A8756A"/>
    <w:rsid w:val="00A87591"/>
    <w:rsid w:val="00AA011B"/>
    <w:rsid w:val="00AA2727"/>
    <w:rsid w:val="00AA2DC6"/>
    <w:rsid w:val="00AA4ACA"/>
    <w:rsid w:val="00AB07C8"/>
    <w:rsid w:val="00AB129F"/>
    <w:rsid w:val="00AB2A6F"/>
    <w:rsid w:val="00AB2DA1"/>
    <w:rsid w:val="00AB404C"/>
    <w:rsid w:val="00AB4AF8"/>
    <w:rsid w:val="00AB5C27"/>
    <w:rsid w:val="00AB5C33"/>
    <w:rsid w:val="00AB6AEC"/>
    <w:rsid w:val="00AB736A"/>
    <w:rsid w:val="00AC215F"/>
    <w:rsid w:val="00AD26C9"/>
    <w:rsid w:val="00AD2886"/>
    <w:rsid w:val="00AD6C95"/>
    <w:rsid w:val="00AD736B"/>
    <w:rsid w:val="00AE096B"/>
    <w:rsid w:val="00AE35AB"/>
    <w:rsid w:val="00AE6A46"/>
    <w:rsid w:val="00AF0108"/>
    <w:rsid w:val="00AF370D"/>
    <w:rsid w:val="00AF3E6F"/>
    <w:rsid w:val="00AF4F41"/>
    <w:rsid w:val="00AF621E"/>
    <w:rsid w:val="00AF6BEF"/>
    <w:rsid w:val="00B00D12"/>
    <w:rsid w:val="00B106AC"/>
    <w:rsid w:val="00B11C86"/>
    <w:rsid w:val="00B16666"/>
    <w:rsid w:val="00B24A96"/>
    <w:rsid w:val="00B24C7B"/>
    <w:rsid w:val="00B31D5E"/>
    <w:rsid w:val="00B337D6"/>
    <w:rsid w:val="00B343C8"/>
    <w:rsid w:val="00B35D6B"/>
    <w:rsid w:val="00B436BE"/>
    <w:rsid w:val="00B44D63"/>
    <w:rsid w:val="00B46586"/>
    <w:rsid w:val="00B52D71"/>
    <w:rsid w:val="00B65C84"/>
    <w:rsid w:val="00B673B5"/>
    <w:rsid w:val="00B67A50"/>
    <w:rsid w:val="00B71963"/>
    <w:rsid w:val="00B80443"/>
    <w:rsid w:val="00B94924"/>
    <w:rsid w:val="00BA1189"/>
    <w:rsid w:val="00BA46C1"/>
    <w:rsid w:val="00BB16C7"/>
    <w:rsid w:val="00BB2B5B"/>
    <w:rsid w:val="00BB5E70"/>
    <w:rsid w:val="00BB66C5"/>
    <w:rsid w:val="00BC2F54"/>
    <w:rsid w:val="00BC37D1"/>
    <w:rsid w:val="00BC4356"/>
    <w:rsid w:val="00BC554E"/>
    <w:rsid w:val="00BC71A3"/>
    <w:rsid w:val="00BD0E00"/>
    <w:rsid w:val="00BD4C16"/>
    <w:rsid w:val="00BD52C3"/>
    <w:rsid w:val="00BE14A0"/>
    <w:rsid w:val="00BE1864"/>
    <w:rsid w:val="00BE192C"/>
    <w:rsid w:val="00BE24E6"/>
    <w:rsid w:val="00BE251B"/>
    <w:rsid w:val="00BE345D"/>
    <w:rsid w:val="00BE4323"/>
    <w:rsid w:val="00BF22CB"/>
    <w:rsid w:val="00BF5EF0"/>
    <w:rsid w:val="00BF7254"/>
    <w:rsid w:val="00C00784"/>
    <w:rsid w:val="00C00CAD"/>
    <w:rsid w:val="00C01C54"/>
    <w:rsid w:val="00C02270"/>
    <w:rsid w:val="00C11A78"/>
    <w:rsid w:val="00C1283F"/>
    <w:rsid w:val="00C16315"/>
    <w:rsid w:val="00C17ACA"/>
    <w:rsid w:val="00C218CA"/>
    <w:rsid w:val="00C24870"/>
    <w:rsid w:val="00C302BF"/>
    <w:rsid w:val="00C31374"/>
    <w:rsid w:val="00C368CB"/>
    <w:rsid w:val="00C37E0C"/>
    <w:rsid w:val="00C43990"/>
    <w:rsid w:val="00C45BFD"/>
    <w:rsid w:val="00C46D41"/>
    <w:rsid w:val="00C4708F"/>
    <w:rsid w:val="00C51C72"/>
    <w:rsid w:val="00C53FFD"/>
    <w:rsid w:val="00C540E4"/>
    <w:rsid w:val="00C5651F"/>
    <w:rsid w:val="00C569DF"/>
    <w:rsid w:val="00C60011"/>
    <w:rsid w:val="00C617C5"/>
    <w:rsid w:val="00C624D0"/>
    <w:rsid w:val="00C66C0D"/>
    <w:rsid w:val="00C67A2F"/>
    <w:rsid w:val="00C71340"/>
    <w:rsid w:val="00C71A97"/>
    <w:rsid w:val="00C71C80"/>
    <w:rsid w:val="00C879DA"/>
    <w:rsid w:val="00C913E1"/>
    <w:rsid w:val="00C9165D"/>
    <w:rsid w:val="00C927F7"/>
    <w:rsid w:val="00C96404"/>
    <w:rsid w:val="00C97017"/>
    <w:rsid w:val="00CB4626"/>
    <w:rsid w:val="00CB6639"/>
    <w:rsid w:val="00CC05DA"/>
    <w:rsid w:val="00CC0737"/>
    <w:rsid w:val="00CC253E"/>
    <w:rsid w:val="00CC3C03"/>
    <w:rsid w:val="00CD5489"/>
    <w:rsid w:val="00CE1DB3"/>
    <w:rsid w:val="00CE487D"/>
    <w:rsid w:val="00CE5B7C"/>
    <w:rsid w:val="00CF3594"/>
    <w:rsid w:val="00CF46F4"/>
    <w:rsid w:val="00D0066B"/>
    <w:rsid w:val="00D02537"/>
    <w:rsid w:val="00D03DCD"/>
    <w:rsid w:val="00D07AED"/>
    <w:rsid w:val="00D13B99"/>
    <w:rsid w:val="00D223C1"/>
    <w:rsid w:val="00D27475"/>
    <w:rsid w:val="00D3116F"/>
    <w:rsid w:val="00D3133D"/>
    <w:rsid w:val="00D32E76"/>
    <w:rsid w:val="00D33FE8"/>
    <w:rsid w:val="00D40810"/>
    <w:rsid w:val="00D43872"/>
    <w:rsid w:val="00D43EA4"/>
    <w:rsid w:val="00D4433E"/>
    <w:rsid w:val="00D50F43"/>
    <w:rsid w:val="00D576CF"/>
    <w:rsid w:val="00D601DE"/>
    <w:rsid w:val="00D60BF7"/>
    <w:rsid w:val="00D60C79"/>
    <w:rsid w:val="00D661FF"/>
    <w:rsid w:val="00D7040C"/>
    <w:rsid w:val="00D74796"/>
    <w:rsid w:val="00D749B0"/>
    <w:rsid w:val="00D758B2"/>
    <w:rsid w:val="00D76BD0"/>
    <w:rsid w:val="00D809EE"/>
    <w:rsid w:val="00D814EA"/>
    <w:rsid w:val="00D8182B"/>
    <w:rsid w:val="00D86DC9"/>
    <w:rsid w:val="00D90F6B"/>
    <w:rsid w:val="00D92AFD"/>
    <w:rsid w:val="00D93DEE"/>
    <w:rsid w:val="00D96002"/>
    <w:rsid w:val="00DA14A2"/>
    <w:rsid w:val="00DA200A"/>
    <w:rsid w:val="00DA49F1"/>
    <w:rsid w:val="00DA4B00"/>
    <w:rsid w:val="00DA4B54"/>
    <w:rsid w:val="00DA6A8E"/>
    <w:rsid w:val="00DA6AEA"/>
    <w:rsid w:val="00DA75A4"/>
    <w:rsid w:val="00DB0917"/>
    <w:rsid w:val="00DB0AD5"/>
    <w:rsid w:val="00DB44CE"/>
    <w:rsid w:val="00DB44D0"/>
    <w:rsid w:val="00DB714B"/>
    <w:rsid w:val="00DC09BE"/>
    <w:rsid w:val="00DC4592"/>
    <w:rsid w:val="00DC5578"/>
    <w:rsid w:val="00DC61C5"/>
    <w:rsid w:val="00DD082D"/>
    <w:rsid w:val="00DD25C2"/>
    <w:rsid w:val="00DD2CB7"/>
    <w:rsid w:val="00DD72A9"/>
    <w:rsid w:val="00DE5C01"/>
    <w:rsid w:val="00DF4903"/>
    <w:rsid w:val="00DF70F0"/>
    <w:rsid w:val="00E028A5"/>
    <w:rsid w:val="00E10430"/>
    <w:rsid w:val="00E164BF"/>
    <w:rsid w:val="00E17069"/>
    <w:rsid w:val="00E21156"/>
    <w:rsid w:val="00E321C5"/>
    <w:rsid w:val="00E357DB"/>
    <w:rsid w:val="00E35C7B"/>
    <w:rsid w:val="00E40A74"/>
    <w:rsid w:val="00E436CF"/>
    <w:rsid w:val="00E43C55"/>
    <w:rsid w:val="00E46034"/>
    <w:rsid w:val="00E46161"/>
    <w:rsid w:val="00E509B3"/>
    <w:rsid w:val="00E52DC0"/>
    <w:rsid w:val="00E550FE"/>
    <w:rsid w:val="00E60DA8"/>
    <w:rsid w:val="00E620A1"/>
    <w:rsid w:val="00E62B3B"/>
    <w:rsid w:val="00E6671D"/>
    <w:rsid w:val="00E67D54"/>
    <w:rsid w:val="00E76206"/>
    <w:rsid w:val="00E80F7F"/>
    <w:rsid w:val="00E810BE"/>
    <w:rsid w:val="00E90489"/>
    <w:rsid w:val="00E90B5A"/>
    <w:rsid w:val="00E93936"/>
    <w:rsid w:val="00E93F73"/>
    <w:rsid w:val="00EA14D4"/>
    <w:rsid w:val="00EA3B4F"/>
    <w:rsid w:val="00EA563E"/>
    <w:rsid w:val="00EC3982"/>
    <w:rsid w:val="00EC66BE"/>
    <w:rsid w:val="00EE21B8"/>
    <w:rsid w:val="00EE5EB6"/>
    <w:rsid w:val="00EE66DD"/>
    <w:rsid w:val="00EE6FD8"/>
    <w:rsid w:val="00EF0FEF"/>
    <w:rsid w:val="00EF2153"/>
    <w:rsid w:val="00EF35CE"/>
    <w:rsid w:val="00F02A35"/>
    <w:rsid w:val="00F03766"/>
    <w:rsid w:val="00F045B1"/>
    <w:rsid w:val="00F10EF7"/>
    <w:rsid w:val="00F12D08"/>
    <w:rsid w:val="00F14F46"/>
    <w:rsid w:val="00F17FEA"/>
    <w:rsid w:val="00F209DB"/>
    <w:rsid w:val="00F21E38"/>
    <w:rsid w:val="00F2225C"/>
    <w:rsid w:val="00F279B0"/>
    <w:rsid w:val="00F27EB0"/>
    <w:rsid w:val="00F33C09"/>
    <w:rsid w:val="00F412AC"/>
    <w:rsid w:val="00F41384"/>
    <w:rsid w:val="00F4298A"/>
    <w:rsid w:val="00F42EA6"/>
    <w:rsid w:val="00F42ECE"/>
    <w:rsid w:val="00F6123D"/>
    <w:rsid w:val="00F6523C"/>
    <w:rsid w:val="00F66030"/>
    <w:rsid w:val="00F70C07"/>
    <w:rsid w:val="00F76860"/>
    <w:rsid w:val="00F76D6C"/>
    <w:rsid w:val="00F85401"/>
    <w:rsid w:val="00F85E86"/>
    <w:rsid w:val="00F865F8"/>
    <w:rsid w:val="00F91116"/>
    <w:rsid w:val="00F94D2A"/>
    <w:rsid w:val="00F9553F"/>
    <w:rsid w:val="00F960C7"/>
    <w:rsid w:val="00F96B3B"/>
    <w:rsid w:val="00F96DB2"/>
    <w:rsid w:val="00FA63D0"/>
    <w:rsid w:val="00FB54E0"/>
    <w:rsid w:val="00FC14D2"/>
    <w:rsid w:val="00FC7896"/>
    <w:rsid w:val="00FD18B6"/>
    <w:rsid w:val="00FD3EBC"/>
    <w:rsid w:val="00FD40D8"/>
    <w:rsid w:val="00FD6AC5"/>
    <w:rsid w:val="00FE0544"/>
    <w:rsid w:val="00FE1864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978A"/>
  <w15:docId w15:val="{FD7F5D0A-E2AF-486E-BCBB-54DDDB65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D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6E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3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3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3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249E6-472E-4851-B96B-BF982FAE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</dc:creator>
  <cp:lastModifiedBy>Klára Živčáková</cp:lastModifiedBy>
  <cp:revision>41</cp:revision>
  <dcterms:created xsi:type="dcterms:W3CDTF">2021-01-21T13:21:00Z</dcterms:created>
  <dcterms:modified xsi:type="dcterms:W3CDTF">2022-02-07T10:36:00Z</dcterms:modified>
</cp:coreProperties>
</file>